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50A" w14:textId="76F4280C" w:rsidR="00FF7466" w:rsidRPr="002A11EF" w:rsidRDefault="00FF7466" w:rsidP="00FF7466">
      <w:pPr>
        <w:jc w:val="center"/>
        <w:rPr>
          <w:rFonts w:asciiTheme="majorEastAsia" w:eastAsiaTheme="majorEastAsia" w:hAnsiTheme="majorEastAsia"/>
          <w:b/>
        </w:rPr>
      </w:pPr>
      <w:r w:rsidRPr="002A11EF">
        <w:rPr>
          <w:rFonts w:asciiTheme="majorEastAsia" w:eastAsiaTheme="majorEastAsia" w:hAnsiTheme="majorEastAsia" w:hint="eastAsia"/>
          <w:b/>
        </w:rPr>
        <w:t>広聴活動に関する</w:t>
      </w:r>
      <w:r w:rsidR="00636DA0">
        <w:rPr>
          <w:rFonts w:asciiTheme="majorEastAsia" w:eastAsiaTheme="majorEastAsia" w:hAnsiTheme="majorEastAsia" w:hint="eastAsia"/>
          <w:b/>
        </w:rPr>
        <w:t>議員</w:t>
      </w:r>
      <w:r w:rsidRPr="002A11EF">
        <w:rPr>
          <w:rFonts w:asciiTheme="majorEastAsia" w:eastAsiaTheme="majorEastAsia" w:hAnsiTheme="majorEastAsia" w:hint="eastAsia"/>
          <w:b/>
        </w:rPr>
        <w:t>アンケート</w:t>
      </w:r>
    </w:p>
    <w:p w14:paraId="02782EB6" w14:textId="77777777" w:rsidR="00FF7466" w:rsidRDefault="00FF7466" w:rsidP="00FF7466"/>
    <w:p w14:paraId="57A4B9EF" w14:textId="77777777" w:rsidR="006F6CD6" w:rsidRDefault="00FF7466" w:rsidP="006F6CD6">
      <w:pPr>
        <w:ind w:firstLineChars="100" w:firstLine="210"/>
      </w:pPr>
      <w:r>
        <w:rPr>
          <w:rFonts w:hint="eastAsia"/>
        </w:rPr>
        <w:t>本アンケートは、これからの広聴活動のあり方について検討するため、現状の課題や今後の方向性を把握する目的で実施するものです。</w:t>
      </w:r>
    </w:p>
    <w:p w14:paraId="657DDA0B" w14:textId="77777777" w:rsidR="00FF7466" w:rsidRDefault="00FF7466" w:rsidP="00FF7466">
      <w:r>
        <w:rPr>
          <w:rFonts w:hint="eastAsia"/>
        </w:rPr>
        <w:t xml:space="preserve">　従来から実施している意見交換会の取組も含め、率直なご意見をお聞かせください。</w:t>
      </w:r>
    </w:p>
    <w:p w14:paraId="2822CF22" w14:textId="77777777" w:rsidR="00501FE6" w:rsidRDefault="00501FE6" w:rsidP="00771B75">
      <w:pPr>
        <w:ind w:firstLineChars="100" w:firstLine="210"/>
      </w:pPr>
      <w:r>
        <w:t>今期、新たに議員に就任された方は、可能な範囲でご回答ください。</w:t>
      </w:r>
    </w:p>
    <w:p w14:paraId="5A711DD9" w14:textId="77777777" w:rsidR="00FF7466" w:rsidRDefault="006F6CD6" w:rsidP="00FF7466">
      <w:r>
        <w:rPr>
          <w:noProof/>
        </w:rPr>
        <mc:AlternateContent>
          <mc:Choice Requires="wps">
            <w:drawing>
              <wp:anchor distT="0" distB="0" distL="114300" distR="114300" simplePos="0" relativeHeight="251662336" behindDoc="0" locked="0" layoutInCell="1" allowOverlap="1" wp14:anchorId="1888D193" wp14:editId="53DCBD62">
                <wp:simplePos x="0" y="0"/>
                <wp:positionH relativeFrom="column">
                  <wp:posOffset>-584200</wp:posOffset>
                </wp:positionH>
                <wp:positionV relativeFrom="paragraph">
                  <wp:posOffset>316865</wp:posOffset>
                </wp:positionV>
                <wp:extent cx="2110740" cy="441960"/>
                <wp:effectExtent l="0" t="0" r="22860" b="15240"/>
                <wp:wrapNone/>
                <wp:docPr id="1" name="角丸四角形 1"/>
                <wp:cNvGraphicFramePr/>
                <a:graphic xmlns:a="http://schemas.openxmlformats.org/drawingml/2006/main">
                  <a:graphicData uri="http://schemas.microsoft.com/office/word/2010/wordprocessingShape">
                    <wps:wsp>
                      <wps:cNvSpPr/>
                      <wps:spPr>
                        <a:xfrm>
                          <a:off x="0" y="0"/>
                          <a:ext cx="2110740" cy="44196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54E677" w14:textId="77777777" w:rsidR="005A0A06" w:rsidRPr="00135FFF" w:rsidRDefault="005A0A06" w:rsidP="00135FFF">
                            <w:pPr>
                              <w:spacing w:line="0" w:lineRule="atLeast"/>
                              <w:jc w:val="left"/>
                              <w:rPr>
                                <w:rFonts w:asciiTheme="majorEastAsia" w:eastAsiaTheme="majorEastAsia" w:hAnsiTheme="majorEastAsia"/>
                                <w:color w:val="000000" w:themeColor="text1"/>
                                <w:sz w:val="18"/>
                                <w:szCs w:val="18"/>
                                <w14:textOutline w14:w="0" w14:cap="flat" w14:cmpd="sng" w14:algn="ctr">
                                  <w14:noFill/>
                                  <w14:prstDash w14:val="solid"/>
                                  <w14:round/>
                                </w14:textOutline>
                              </w:rPr>
                            </w:pPr>
                            <w:r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当てはまる「</w:t>
                            </w:r>
                            <w:r w:rsidRPr="00135FFF">
                              <w:rPr>
                                <w:rFonts w:asciiTheme="majorEastAsia" w:eastAsiaTheme="majorEastAsia" w:hAnsiTheme="majorEastAsia"/>
                                <w:color w:val="000000" w:themeColor="text1"/>
                                <w:sz w:val="18"/>
                                <w:szCs w:val="18"/>
                                <w14:textOutline w14:w="0" w14:cap="flat" w14:cmpd="sng" w14:algn="ctr">
                                  <w14:noFill/>
                                  <w14:prstDash w14:val="solid"/>
                                  <w14:round/>
                                </w14:textOutline>
                              </w:rPr>
                              <w:t>□</w:t>
                            </w:r>
                            <w:r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w:t>
                            </w:r>
                            <w:r w:rsidRPr="00135FFF">
                              <w:rPr>
                                <w:rFonts w:asciiTheme="majorEastAsia" w:eastAsiaTheme="majorEastAsia" w:hAnsiTheme="majorEastAsia"/>
                                <w:color w:val="000000" w:themeColor="text1"/>
                                <w:sz w:val="18"/>
                                <w:szCs w:val="18"/>
                                <w14:textOutline w14:w="0" w14:cap="flat" w14:cmpd="sng" w14:algn="ctr">
                                  <w14:noFill/>
                                  <w14:prstDash w14:val="solid"/>
                                  <w14:round/>
                                </w14:textOutline>
                              </w:rPr>
                              <w:t>をクリック</w:t>
                            </w:r>
                            <w:r w:rsidR="00135FFF"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すると「</w:t>
                            </w:r>
                            <w:r w:rsidR="00135FFF" w:rsidRPr="00135FFF">
                              <w:rPr>
                                <w:rFonts w:asciiTheme="majorEastAsia" w:eastAsiaTheme="majorEastAsia" w:hAnsiTheme="majorEastAsia"/>
                                <w:color w:val="000000" w:themeColor="text1"/>
                                <w:sz w:val="18"/>
                                <w:szCs w:val="18"/>
                                <w14:textOutline w14:w="0" w14:cap="flat" w14:cmpd="sng" w14:algn="ctr">
                                  <w14:noFill/>
                                  <w14:prstDash w14:val="solid"/>
                                  <w14:round/>
                                </w14:textOutline>
                              </w:rPr>
                              <w:t>☑</w:t>
                            </w:r>
                            <w:r w:rsidR="00135FFF"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8D193" id="角丸四角形 1" o:spid="_x0000_s1026" style="position:absolute;left:0;text-align:left;margin-left:-46pt;margin-top:24.95pt;width:166.2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" fillcolor="#fff2cc [663]" strokecolor="#1f4d78 [1604]" strokeweight="1pt">
                <v:stroke joinstyle="miter"/>
                <v:textbox>
                  <w:txbxContent>
                    <w:p w14:paraId="7654E677" w14:textId="77777777" w:rsidR="005A0A06" w:rsidRPr="00135FFF" w:rsidRDefault="005A0A06" w:rsidP="00135FFF">
                      <w:pPr>
                        <w:spacing w:line="0" w:lineRule="atLeast"/>
                        <w:jc w:val="left"/>
                        <w:rPr>
                          <w:rFonts w:asciiTheme="majorEastAsia" w:eastAsiaTheme="majorEastAsia" w:hAnsiTheme="majorEastAsia"/>
                          <w:color w:val="000000" w:themeColor="text1"/>
                          <w:sz w:val="18"/>
                          <w:szCs w:val="18"/>
                          <w14:textOutline w14:w="0" w14:cap="flat" w14:cmpd="sng" w14:algn="ctr">
                            <w14:noFill/>
                            <w14:prstDash w14:val="solid"/>
                            <w14:round/>
                          </w14:textOutline>
                        </w:rPr>
                      </w:pPr>
                      <w:r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当てはまる「</w:t>
                      </w:r>
                      <w:r w:rsidRPr="00135FFF">
                        <w:rPr>
                          <w:rFonts w:asciiTheme="majorEastAsia" w:eastAsiaTheme="majorEastAsia" w:hAnsiTheme="majorEastAsia"/>
                          <w:color w:val="000000" w:themeColor="text1"/>
                          <w:sz w:val="18"/>
                          <w:szCs w:val="18"/>
                          <w14:textOutline w14:w="0" w14:cap="flat" w14:cmpd="sng" w14:algn="ctr">
                            <w14:noFill/>
                            <w14:prstDash w14:val="solid"/>
                            <w14:round/>
                          </w14:textOutline>
                        </w:rPr>
                        <w:t>□</w:t>
                      </w:r>
                      <w:r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w:t>
                      </w:r>
                      <w:r w:rsidRPr="00135FFF">
                        <w:rPr>
                          <w:rFonts w:asciiTheme="majorEastAsia" w:eastAsiaTheme="majorEastAsia" w:hAnsiTheme="majorEastAsia"/>
                          <w:color w:val="000000" w:themeColor="text1"/>
                          <w:sz w:val="18"/>
                          <w:szCs w:val="18"/>
                          <w14:textOutline w14:w="0" w14:cap="flat" w14:cmpd="sng" w14:algn="ctr">
                            <w14:noFill/>
                            <w14:prstDash w14:val="solid"/>
                            <w14:round/>
                          </w14:textOutline>
                        </w:rPr>
                        <w:t>をクリック</w:t>
                      </w:r>
                      <w:r w:rsidR="00135FFF"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すると「</w:t>
                      </w:r>
                      <w:r w:rsidR="00135FFF" w:rsidRPr="00135FFF">
                        <w:rPr>
                          <w:rFonts w:asciiTheme="majorEastAsia" w:eastAsiaTheme="majorEastAsia" w:hAnsiTheme="majorEastAsia"/>
                          <w:color w:val="000000" w:themeColor="text1"/>
                          <w:sz w:val="18"/>
                          <w:szCs w:val="18"/>
                          <w14:textOutline w14:w="0" w14:cap="flat" w14:cmpd="sng" w14:algn="ctr">
                            <w14:noFill/>
                            <w14:prstDash w14:val="solid"/>
                            <w14:round/>
                          </w14:textOutline>
                        </w:rPr>
                        <w:t>☑</w:t>
                      </w:r>
                      <w:r w:rsidR="00135FFF" w:rsidRPr="00135FFF">
                        <w:rPr>
                          <w:rFonts w:asciiTheme="majorEastAsia" w:eastAsiaTheme="majorEastAsia" w:hAnsiTheme="majorEastAsia" w:hint="eastAsia"/>
                          <w:color w:val="000000" w:themeColor="text1"/>
                          <w:sz w:val="18"/>
                          <w:szCs w:val="18"/>
                          <w14:textOutline w14:w="0" w14:cap="flat" w14:cmpd="sng" w14:algn="ctr">
                            <w14:noFill/>
                            <w14:prstDash w14:val="solid"/>
                            <w14:round/>
                          </w14:textOutline>
                        </w:rPr>
                        <w:t>」になります。</w:t>
                      </w:r>
                    </w:p>
                  </w:txbxContent>
                </v:textbox>
              </v:roundrect>
            </w:pict>
          </mc:Fallback>
        </mc:AlternateContent>
      </w:r>
    </w:p>
    <w:tbl>
      <w:tblPr>
        <w:tblStyle w:val="ac"/>
        <w:tblW w:w="0" w:type="auto"/>
        <w:tblInd w:w="4815" w:type="dxa"/>
        <w:tblLook w:val="04A0" w:firstRow="1" w:lastRow="0" w:firstColumn="1" w:lastColumn="0" w:noHBand="0" w:noVBand="1"/>
      </w:tblPr>
      <w:tblGrid>
        <w:gridCol w:w="1276"/>
        <w:gridCol w:w="2976"/>
      </w:tblGrid>
      <w:tr w:rsidR="006F6CD6" w14:paraId="2F9D89B0" w14:textId="77777777" w:rsidTr="006F6CD6">
        <w:trPr>
          <w:trHeight w:val="592"/>
        </w:trPr>
        <w:tc>
          <w:tcPr>
            <w:tcW w:w="1276" w:type="dxa"/>
            <w:vAlign w:val="center"/>
          </w:tcPr>
          <w:p w14:paraId="4092E726" w14:textId="77777777" w:rsidR="006F6CD6" w:rsidRDefault="006F6CD6" w:rsidP="006F6CD6">
            <w:pPr>
              <w:jc w:val="center"/>
            </w:pPr>
            <w:r>
              <w:rPr>
                <w:rFonts w:hint="eastAsia"/>
              </w:rPr>
              <w:t>名　前</w:t>
            </w:r>
          </w:p>
        </w:tc>
        <w:tc>
          <w:tcPr>
            <w:tcW w:w="2976" w:type="dxa"/>
            <w:vAlign w:val="center"/>
          </w:tcPr>
          <w:p w14:paraId="5EBA640F" w14:textId="1CBC2765" w:rsidR="006F6CD6" w:rsidRDefault="00603329" w:rsidP="00D6269A">
            <w:pPr>
              <w:ind w:firstLineChars="100" w:firstLine="210"/>
            </w:pPr>
            <w:r>
              <w:rPr>
                <w:rFonts w:hint="eastAsia"/>
              </w:rPr>
              <w:t>正田　洋一</w:t>
            </w:r>
          </w:p>
        </w:tc>
      </w:tr>
    </w:tbl>
    <w:p w14:paraId="49B7F08A" w14:textId="77777777" w:rsidR="006F6CD6" w:rsidRDefault="006F6CD6" w:rsidP="00FF7466">
      <w:pPr>
        <w:rPr>
          <w:b/>
          <w:sz w:val="24"/>
          <w:szCs w:val="24"/>
        </w:rPr>
      </w:pPr>
      <w:r>
        <w:rPr>
          <w:b/>
          <w:noProof/>
          <w:sz w:val="24"/>
          <w:szCs w:val="24"/>
        </w:rPr>
        <mc:AlternateContent>
          <mc:Choice Requires="wps">
            <w:drawing>
              <wp:anchor distT="0" distB="0" distL="114300" distR="114300" simplePos="0" relativeHeight="251666432" behindDoc="0" locked="0" layoutInCell="1" allowOverlap="1" wp14:anchorId="565A2F4B" wp14:editId="5CD53027">
                <wp:simplePos x="0" y="0"/>
                <wp:positionH relativeFrom="column">
                  <wp:posOffset>-347980</wp:posOffset>
                </wp:positionH>
                <wp:positionV relativeFrom="paragraph">
                  <wp:posOffset>141605</wp:posOffset>
                </wp:positionV>
                <wp:extent cx="220980" cy="1188720"/>
                <wp:effectExtent l="0" t="0" r="83820" b="49530"/>
                <wp:wrapNone/>
                <wp:docPr id="11" name="フリーフォーム 11"/>
                <wp:cNvGraphicFramePr/>
                <a:graphic xmlns:a="http://schemas.openxmlformats.org/drawingml/2006/main">
                  <a:graphicData uri="http://schemas.microsoft.com/office/word/2010/wordprocessingShape">
                    <wps:wsp>
                      <wps:cNvSpPr/>
                      <wps:spPr>
                        <a:xfrm>
                          <a:off x="0" y="0"/>
                          <a:ext cx="220980" cy="1188720"/>
                        </a:xfrm>
                        <a:custGeom>
                          <a:avLst/>
                          <a:gdLst>
                            <a:gd name="connsiteX0" fmla="*/ 0 w 220980"/>
                            <a:gd name="connsiteY0" fmla="*/ 0 h 1188720"/>
                            <a:gd name="connsiteX1" fmla="*/ 0 w 220980"/>
                            <a:gd name="connsiteY1" fmla="*/ 967740 h 1188720"/>
                            <a:gd name="connsiteX2" fmla="*/ 220980 w 220980"/>
                            <a:gd name="connsiteY2" fmla="*/ 1188720 h 1188720"/>
                          </a:gdLst>
                          <a:ahLst/>
                          <a:cxnLst>
                            <a:cxn ang="0">
                              <a:pos x="connsiteX0" y="connsiteY0"/>
                            </a:cxn>
                            <a:cxn ang="0">
                              <a:pos x="connsiteX1" y="connsiteY1"/>
                            </a:cxn>
                            <a:cxn ang="0">
                              <a:pos x="connsiteX2" y="connsiteY2"/>
                            </a:cxn>
                          </a:cxnLst>
                          <a:rect l="l" t="t" r="r" b="b"/>
                          <a:pathLst>
                            <a:path w="220980" h="1188720">
                              <a:moveTo>
                                <a:pt x="0" y="0"/>
                              </a:moveTo>
                              <a:lnTo>
                                <a:pt x="0" y="967740"/>
                              </a:lnTo>
                              <a:lnTo>
                                <a:pt x="220980" y="1188720"/>
                              </a:lnTo>
                            </a:path>
                          </a:pathLst>
                        </a:custGeom>
                        <a:noFill/>
                        <a:ln>
                          <a:solidFill>
                            <a:schemeClr val="tx1"/>
                          </a:solidFill>
                          <a:headEnd type="none" w="med" len="med"/>
                          <a:tailEnd type="triangle" w="med"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4E7FA1" id="フリーフォーム 11" o:spid="_x0000_s1026" style="position:absolute;left:0;text-align:left;margin-left:-27.4pt;margin-top:11.15pt;width:17.4pt;height:93.6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20980,118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" path="m,l,967740r220980,220980e" filled="f" strokecolor="black [3213]" strokeweight="1pt">
                <v:stroke endarrow="block" joinstyle="miter"/>
                <v:path arrowok="t" o:connecttype="custom" o:connectlocs="0,0;0,967740;220980,1188720" o:connectangles="0,0,0"/>
              </v:shape>
            </w:pict>
          </mc:Fallback>
        </mc:AlternateContent>
      </w:r>
    </w:p>
    <w:p w14:paraId="3093C28A" w14:textId="77777777" w:rsidR="00FF7466" w:rsidRPr="00654315" w:rsidRDefault="00541082" w:rsidP="00FF7466">
      <w:pPr>
        <w:rPr>
          <w:b/>
          <w:sz w:val="24"/>
          <w:szCs w:val="24"/>
        </w:rPr>
      </w:pPr>
      <w:r w:rsidRPr="00654315">
        <w:rPr>
          <w:rFonts w:hint="eastAsia"/>
          <w:b/>
          <w:sz w:val="24"/>
          <w:szCs w:val="24"/>
        </w:rPr>
        <w:t>≪１　総論：広聴活動について</w:t>
      </w:r>
      <w:r w:rsidR="00FF7466" w:rsidRPr="00654315">
        <w:rPr>
          <w:rFonts w:hint="eastAsia"/>
          <w:b/>
          <w:sz w:val="24"/>
          <w:szCs w:val="24"/>
        </w:rPr>
        <w:t>≫</w:t>
      </w:r>
    </w:p>
    <w:p w14:paraId="2F9AEAE5" w14:textId="77777777" w:rsidR="00FF7466" w:rsidRPr="002A11EF" w:rsidRDefault="00FF7466" w:rsidP="00E52299">
      <w:pPr>
        <w:rPr>
          <w:b/>
        </w:rPr>
      </w:pPr>
      <w:r w:rsidRPr="002A11EF">
        <w:rPr>
          <w:rFonts w:hint="eastAsia"/>
          <w:b/>
        </w:rPr>
        <w:t xml:space="preserve">Ｑ１　</w:t>
      </w:r>
      <w:r w:rsidR="004A419E">
        <w:rPr>
          <w:rFonts w:hint="eastAsia"/>
          <w:b/>
        </w:rPr>
        <w:t>議会が</w:t>
      </w:r>
      <w:r w:rsidR="006316E1">
        <w:rPr>
          <w:rFonts w:hint="eastAsia"/>
          <w:b/>
        </w:rPr>
        <w:t>議会報告会や意見交換会などの</w:t>
      </w:r>
      <w:r w:rsidR="004A419E">
        <w:rPr>
          <w:rFonts w:hint="eastAsia"/>
          <w:b/>
        </w:rPr>
        <w:t>広聴活動を行う意義として、</w:t>
      </w:r>
      <w:r w:rsidRPr="002A11EF">
        <w:rPr>
          <w:rFonts w:hint="eastAsia"/>
          <w:b/>
        </w:rPr>
        <w:t>重視すべき点はどれだと思いますか。（複数選択可）</w:t>
      </w:r>
    </w:p>
    <w:p w14:paraId="653226F6" w14:textId="731639D4" w:rsidR="00FF7466" w:rsidRDefault="00081825" w:rsidP="00FF7466">
      <w:sdt>
        <w:sdtPr>
          <w:rPr>
            <w:rFonts w:hint="eastAsia"/>
          </w:rPr>
          <w:id w:val="-2053290302"/>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FF7466">
        <w:rPr>
          <w:rFonts w:hint="eastAsia"/>
        </w:rPr>
        <w:t>１　市民の意見や要望を聴き、議会活動に活かすこと</w:t>
      </w:r>
    </w:p>
    <w:p w14:paraId="500D880E" w14:textId="684D0879" w:rsidR="00FF7466" w:rsidRDefault="00081825" w:rsidP="00FF7466">
      <w:sdt>
        <w:sdtPr>
          <w:rPr>
            <w:rFonts w:hint="eastAsia"/>
          </w:rPr>
          <w:id w:val="-1849713358"/>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FF7466">
        <w:rPr>
          <w:rFonts w:hint="eastAsia"/>
        </w:rPr>
        <w:t xml:space="preserve">２　</w:t>
      </w:r>
      <w:r w:rsidR="00D31326">
        <w:rPr>
          <w:rFonts w:hint="eastAsia"/>
        </w:rPr>
        <w:t>議会の取組を説明することで関心を高め</w:t>
      </w:r>
      <w:r w:rsidR="00FF7466">
        <w:rPr>
          <w:rFonts w:hint="eastAsia"/>
        </w:rPr>
        <w:t>、市民理解を深めること</w:t>
      </w:r>
    </w:p>
    <w:p w14:paraId="32294F03" w14:textId="4F89BBCD" w:rsidR="00FF7466" w:rsidRDefault="00081825" w:rsidP="00FF7466">
      <w:sdt>
        <w:sdtPr>
          <w:rPr>
            <w:rFonts w:hint="eastAsia"/>
          </w:rPr>
          <w:id w:val="-162168318"/>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FF7466">
        <w:rPr>
          <w:rFonts w:hint="eastAsia"/>
        </w:rPr>
        <w:t xml:space="preserve">３　</w:t>
      </w:r>
      <w:r w:rsidR="006316E1">
        <w:rPr>
          <w:rFonts w:hint="eastAsia"/>
        </w:rPr>
        <w:t>市の</w:t>
      </w:r>
      <w:r w:rsidR="00FF7466">
        <w:rPr>
          <w:rFonts w:hint="eastAsia"/>
        </w:rPr>
        <w:t>課題を</w:t>
      </w:r>
      <w:r w:rsidR="004C2105">
        <w:rPr>
          <w:rFonts w:hint="eastAsia"/>
        </w:rPr>
        <w:t>市民と</w:t>
      </w:r>
      <w:r w:rsidR="00FF7466">
        <w:rPr>
          <w:rFonts w:hint="eastAsia"/>
        </w:rPr>
        <w:t>共有し、共に考えること</w:t>
      </w:r>
    </w:p>
    <w:p w14:paraId="75C8FC54" w14:textId="262C51E2" w:rsidR="00FF7466" w:rsidRDefault="00081825" w:rsidP="00FF7466">
      <w:sdt>
        <w:sdtPr>
          <w:rPr>
            <w:rFonts w:hint="eastAsia"/>
          </w:rPr>
          <w:id w:val="-191073213"/>
          <w14:checkbox>
            <w14:checked w14:val="0"/>
            <w14:checkedState w14:val="2611" w14:font="ＭＳ ゴシック"/>
            <w14:uncheckedState w14:val="2610" w14:font="ＭＳ ゴシック"/>
          </w14:checkbox>
        </w:sdtPr>
        <w:sdtEndPr/>
        <w:sdtContent>
          <w:r w:rsidR="00D6269A">
            <w:rPr>
              <w:rFonts w:ascii="ＭＳ ゴシック" w:eastAsia="ＭＳ ゴシック" w:hAnsi="ＭＳ ゴシック" w:hint="eastAsia"/>
            </w:rPr>
            <w:t>☐</w:t>
          </w:r>
        </w:sdtContent>
      </w:sdt>
      <w:r w:rsidR="00D31326">
        <w:rPr>
          <w:rFonts w:hint="eastAsia"/>
        </w:rPr>
        <w:t>４</w:t>
      </w:r>
      <w:r w:rsidR="00FF7466">
        <w:rPr>
          <w:rFonts w:hint="eastAsia"/>
        </w:rPr>
        <w:t xml:space="preserve">　</w:t>
      </w:r>
      <w:r w:rsidR="00D31326">
        <w:rPr>
          <w:rFonts w:hint="eastAsia"/>
        </w:rPr>
        <w:t>議案審議の経過や結果など、</w:t>
      </w:r>
      <w:r w:rsidR="00FF7466">
        <w:rPr>
          <w:rFonts w:hint="eastAsia"/>
        </w:rPr>
        <w:t>議会の説明責任を果たすこと</w:t>
      </w:r>
    </w:p>
    <w:p w14:paraId="3A852557" w14:textId="31A0275C" w:rsidR="00FF7466" w:rsidRDefault="00081825" w:rsidP="00047317">
      <w:pPr>
        <w:ind w:left="1680" w:hangingChars="800" w:hanging="1680"/>
      </w:pPr>
      <w:sdt>
        <w:sdtPr>
          <w:rPr>
            <w:rFonts w:hint="eastAsia"/>
          </w:rPr>
          <w:id w:val="-1692129956"/>
          <w14:checkbox>
            <w14:checked w14:val="1"/>
            <w14:checkedState w14:val="2611" w14:font="ＭＳ ゴシック"/>
            <w14:uncheckedState w14:val="2610" w14:font="ＭＳ ゴシック"/>
          </w14:checkbox>
        </w:sdtPr>
        <w:sdtEndPr/>
        <w:sdtContent>
          <w:r w:rsidR="00047317">
            <w:rPr>
              <w:rFonts w:ascii="ＭＳ ゴシック" w:eastAsia="ＭＳ ゴシック" w:hAnsi="ＭＳ ゴシック" w:hint="eastAsia"/>
            </w:rPr>
            <w:t>☑</w:t>
          </w:r>
        </w:sdtContent>
      </w:sdt>
      <w:r w:rsidR="00D31326">
        <w:rPr>
          <w:rFonts w:hint="eastAsia"/>
        </w:rPr>
        <w:t>５</w:t>
      </w:r>
      <w:r w:rsidR="00FF7466">
        <w:rPr>
          <w:rFonts w:hint="eastAsia"/>
        </w:rPr>
        <w:t xml:space="preserve">　その他</w:t>
      </w:r>
      <w:r w:rsidR="00FF7466" w:rsidRPr="00047317">
        <w:rPr>
          <w:rFonts w:hint="eastAsia"/>
          <w:b/>
          <w:bCs/>
        </w:rPr>
        <w:t>（</w:t>
      </w:r>
      <w:r w:rsidR="00047317" w:rsidRPr="00047317">
        <w:rPr>
          <w:rFonts w:hint="eastAsia"/>
          <w:b/>
          <w:bCs/>
        </w:rPr>
        <w:t xml:space="preserve">　未来の話や課題に興味があるが、決まったことに興味がないのは科過去の意見交換会で実証している。４に意味はない</w:t>
      </w:r>
      <w:r w:rsidR="00FF7466" w:rsidRPr="00047317">
        <w:rPr>
          <w:rFonts w:hint="eastAsia"/>
          <w:b/>
          <w:bCs/>
        </w:rPr>
        <w:t xml:space="preserve">　）</w:t>
      </w:r>
    </w:p>
    <w:p w14:paraId="20F65A24" w14:textId="77777777" w:rsidR="00FF7466" w:rsidRDefault="00FF7466" w:rsidP="00FF7466"/>
    <w:p w14:paraId="25ECE142" w14:textId="77777777" w:rsidR="00C14396" w:rsidRPr="002A11EF" w:rsidRDefault="00C14396" w:rsidP="00C14396">
      <w:pPr>
        <w:rPr>
          <w:b/>
        </w:rPr>
      </w:pPr>
      <w:r>
        <w:rPr>
          <w:rFonts w:hint="eastAsia"/>
          <w:b/>
        </w:rPr>
        <w:t>Ｑ２</w:t>
      </w:r>
      <w:r w:rsidRPr="002A11EF">
        <w:rPr>
          <w:rFonts w:hint="eastAsia"/>
          <w:b/>
        </w:rPr>
        <w:t xml:space="preserve">　</w:t>
      </w:r>
      <w:r w:rsidRPr="00C14396">
        <w:rPr>
          <w:rFonts w:hint="eastAsia"/>
          <w:b/>
        </w:rPr>
        <w:t>市民の声を聴く手法として、</w:t>
      </w:r>
      <w:r w:rsidRPr="002A11EF">
        <w:rPr>
          <w:rFonts w:hint="eastAsia"/>
          <w:b/>
        </w:rPr>
        <w:t>どのような方法が望ましいと考えますか。（複数選択可）</w:t>
      </w:r>
    </w:p>
    <w:p w14:paraId="0B8A7413" w14:textId="16EE8135" w:rsidR="00C14396" w:rsidRDefault="00081825" w:rsidP="00C14396">
      <w:sdt>
        <w:sdtPr>
          <w:rPr>
            <w:rFonts w:hint="eastAsia"/>
          </w:rPr>
          <w:id w:val="-935131028"/>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C14396">
        <w:rPr>
          <w:rFonts w:hint="eastAsia"/>
        </w:rPr>
        <w:t>１　会場を設けて市民を集め、直接意見を聴く形式（従来型）</w:t>
      </w:r>
    </w:p>
    <w:p w14:paraId="5993C13C" w14:textId="2799099A" w:rsidR="00C14396" w:rsidRDefault="00081825" w:rsidP="00C14396">
      <w:sdt>
        <w:sdtPr>
          <w:rPr>
            <w:rFonts w:hint="eastAsia"/>
          </w:rPr>
          <w:id w:val="1745136823"/>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4C2105">
        <w:rPr>
          <w:rFonts w:hint="eastAsia"/>
        </w:rPr>
        <w:t>２　オンライン参加により意見を聴く形式（従来型の応用</w:t>
      </w:r>
      <w:r w:rsidR="00C14396">
        <w:rPr>
          <w:rFonts w:hint="eastAsia"/>
        </w:rPr>
        <w:t>型）</w:t>
      </w:r>
    </w:p>
    <w:p w14:paraId="14690DD1" w14:textId="77777777" w:rsidR="00C14396" w:rsidRDefault="00081825" w:rsidP="00C14396">
      <w:sdt>
        <w:sdtPr>
          <w:rPr>
            <w:rFonts w:hint="eastAsia"/>
          </w:rPr>
          <w:id w:val="1301815859"/>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B659C6">
        <w:rPr>
          <w:noProof/>
        </w:rPr>
        <mc:AlternateContent>
          <mc:Choice Requires="wps">
            <w:drawing>
              <wp:anchor distT="0" distB="0" distL="114300" distR="114300" simplePos="0" relativeHeight="251659264" behindDoc="0" locked="0" layoutInCell="1" allowOverlap="1" wp14:anchorId="79A5352F" wp14:editId="51F6574A">
                <wp:simplePos x="0" y="0"/>
                <wp:positionH relativeFrom="column">
                  <wp:posOffset>444500</wp:posOffset>
                </wp:positionH>
                <wp:positionV relativeFrom="paragraph">
                  <wp:posOffset>210185</wp:posOffset>
                </wp:positionV>
                <wp:extent cx="5478780" cy="518160"/>
                <wp:effectExtent l="0" t="0" r="26670" b="15240"/>
                <wp:wrapNone/>
                <wp:docPr id="2" name="大かっこ 2"/>
                <wp:cNvGraphicFramePr/>
                <a:graphic xmlns:a="http://schemas.openxmlformats.org/drawingml/2006/main">
                  <a:graphicData uri="http://schemas.microsoft.com/office/word/2010/wordprocessingShape">
                    <wps:wsp>
                      <wps:cNvSpPr/>
                      <wps:spPr>
                        <a:xfrm>
                          <a:off x="0" y="0"/>
                          <a:ext cx="5478780" cy="518160"/>
                        </a:xfrm>
                        <a:prstGeom prst="bracketPair">
                          <a:avLst>
                            <a:gd name="adj" fmla="val 985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E94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5pt;margin-top:16.55pt;width:431.4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" adj="2128" strokecolor="black [3213]" strokeweight=".5pt">
                <v:stroke joinstyle="miter"/>
              </v:shape>
            </w:pict>
          </mc:Fallback>
        </mc:AlternateContent>
      </w:r>
      <w:r w:rsidR="00C14396">
        <w:rPr>
          <w:rFonts w:hint="eastAsia"/>
        </w:rPr>
        <w:t>３</w:t>
      </w:r>
      <w:r w:rsidR="0039625F">
        <w:rPr>
          <w:rFonts w:hint="eastAsia"/>
        </w:rPr>
        <w:t xml:space="preserve">　議員が地域や団体に出向いて意見を聴く形式（出前</w:t>
      </w:r>
      <w:r w:rsidR="00C14396">
        <w:rPr>
          <w:rFonts w:hint="eastAsia"/>
        </w:rPr>
        <w:t>型）</w:t>
      </w:r>
    </w:p>
    <w:p w14:paraId="1D43B770" w14:textId="77777777" w:rsidR="00B659C6" w:rsidRPr="00B659C6" w:rsidRDefault="00B659C6" w:rsidP="00654315">
      <w:pPr>
        <w:spacing w:line="0" w:lineRule="atLeast"/>
        <w:ind w:firstLineChars="400" w:firstLine="800"/>
        <w:rPr>
          <w:rFonts w:ascii="ＭＳ Ｐゴシック" w:eastAsia="ＭＳ Ｐゴシック" w:hAnsi="ＭＳ Ｐゴシック" w:cs="ＭＳ 明朝"/>
          <w:sz w:val="20"/>
          <w:szCs w:val="20"/>
        </w:rPr>
      </w:pPr>
      <w:r w:rsidRPr="00B659C6">
        <w:rPr>
          <w:rFonts w:ascii="ＭＳ Ｐゴシック" w:eastAsia="ＭＳ Ｐゴシック" w:hAnsi="ＭＳ Ｐゴシック" w:cs="ＭＳ 明朝"/>
          <w:sz w:val="20"/>
          <w:szCs w:val="20"/>
        </w:rPr>
        <w:t>（参考事例） ※別紙参照</w:t>
      </w:r>
    </w:p>
    <w:p w14:paraId="49E0F31E" w14:textId="77777777" w:rsidR="005005EA" w:rsidRDefault="00B659C6" w:rsidP="005005EA">
      <w:pPr>
        <w:spacing w:line="0" w:lineRule="atLeast"/>
        <w:ind w:firstLineChars="500" w:firstLine="1000"/>
        <w:rPr>
          <w:rFonts w:ascii="ＭＳ Ｐゴシック" w:eastAsia="ＭＳ Ｐゴシック" w:hAnsi="ＭＳ Ｐゴシック" w:cs="ＭＳ 明朝"/>
          <w:sz w:val="20"/>
          <w:szCs w:val="20"/>
        </w:rPr>
      </w:pPr>
      <w:r w:rsidRPr="00B659C6">
        <w:rPr>
          <w:rFonts w:ascii="ＭＳ Ｐゴシック" w:eastAsia="ＭＳ Ｐゴシック" w:hAnsi="ＭＳ Ｐゴシック" w:cs="ＭＳ 明朝"/>
          <w:sz w:val="20"/>
          <w:szCs w:val="20"/>
        </w:rPr>
        <w:t>三次市：</w:t>
      </w:r>
      <w:r w:rsidRPr="00B659C6">
        <w:rPr>
          <w:rFonts w:ascii="ＭＳ Ｐゴシック" w:eastAsia="ＭＳ Ｐゴシック" w:hAnsi="ＭＳ Ｐゴシック" w:cs="ＭＳ 明朝" w:hint="eastAsia"/>
          <w:sz w:val="20"/>
          <w:szCs w:val="20"/>
        </w:rPr>
        <w:t>商工まつりで議会ブースを出展し、「シール投票」や「議会クイズ」を実施</w:t>
      </w:r>
    </w:p>
    <w:p w14:paraId="55DB9EEA" w14:textId="77777777" w:rsidR="00B659C6" w:rsidRPr="005005EA" w:rsidRDefault="00B659C6" w:rsidP="005005EA">
      <w:pPr>
        <w:spacing w:line="0" w:lineRule="atLeast"/>
        <w:ind w:firstLineChars="500" w:firstLine="1000"/>
        <w:rPr>
          <w:rFonts w:ascii="ＭＳ Ｐゴシック" w:eastAsia="ＭＳ Ｐゴシック" w:hAnsi="ＭＳ Ｐゴシック" w:cs="ＭＳ 明朝"/>
          <w:sz w:val="20"/>
          <w:szCs w:val="20"/>
        </w:rPr>
      </w:pPr>
      <w:r w:rsidRPr="00B659C6">
        <w:rPr>
          <w:rFonts w:ascii="ＭＳ Ｐゴシック" w:eastAsia="ＭＳ Ｐゴシック" w:hAnsi="ＭＳ Ｐゴシック" w:cs="ＭＳ 明朝"/>
          <w:sz w:val="20"/>
          <w:szCs w:val="20"/>
        </w:rPr>
        <w:t>庄原市：</w:t>
      </w:r>
      <w:r w:rsidRPr="00B659C6">
        <w:rPr>
          <w:rFonts w:ascii="ＭＳ Ｐゴシック" w:eastAsia="ＭＳ Ｐゴシック" w:hAnsi="ＭＳ Ｐゴシック" w:cs="ＭＳ 明朝" w:hint="eastAsia"/>
          <w:sz w:val="20"/>
          <w:szCs w:val="20"/>
        </w:rPr>
        <w:t>市民５人以上集まれば</w:t>
      </w:r>
      <w:r w:rsidR="004C2105">
        <w:rPr>
          <w:rFonts w:ascii="ＭＳ Ｐゴシック" w:eastAsia="ＭＳ Ｐゴシック" w:hAnsi="ＭＳ Ｐゴシック" w:cs="ＭＳ 明朝" w:hint="eastAsia"/>
          <w:sz w:val="20"/>
          <w:szCs w:val="20"/>
        </w:rPr>
        <w:t>、</w:t>
      </w:r>
      <w:r w:rsidRPr="00B659C6">
        <w:rPr>
          <w:rFonts w:ascii="ＭＳ Ｐゴシック" w:eastAsia="ＭＳ Ｐゴシック" w:hAnsi="ＭＳ Ｐゴシック" w:cs="ＭＳ 明朝" w:hint="eastAsia"/>
          <w:sz w:val="20"/>
          <w:szCs w:val="20"/>
        </w:rPr>
        <w:t>議員が希望の場所へ出向き意見交換する井戸端スタイルを実施</w:t>
      </w:r>
    </w:p>
    <w:p w14:paraId="656C48C1" w14:textId="77777777" w:rsidR="00C14396" w:rsidRDefault="00081825" w:rsidP="00C14396">
      <w:sdt>
        <w:sdtPr>
          <w:rPr>
            <w:rFonts w:hint="eastAsia"/>
          </w:rPr>
          <w:id w:val="1460839199"/>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C14396">
        <w:rPr>
          <w:rFonts w:hint="eastAsia"/>
        </w:rPr>
        <w:t xml:space="preserve">４　</w:t>
      </w:r>
      <w:r w:rsidR="00DD23A0">
        <w:rPr>
          <w:rFonts w:hint="eastAsia"/>
        </w:rPr>
        <w:t>アンケートやウェブフォームなどによる</w:t>
      </w:r>
      <w:r w:rsidR="00C14396">
        <w:rPr>
          <w:rFonts w:hint="eastAsia"/>
        </w:rPr>
        <w:t>間接的</w:t>
      </w:r>
      <w:r w:rsidR="00DD23A0">
        <w:rPr>
          <w:rFonts w:hint="eastAsia"/>
        </w:rPr>
        <w:t>な意見</w:t>
      </w:r>
      <w:r w:rsidR="00C14396">
        <w:rPr>
          <w:rFonts w:hint="eastAsia"/>
        </w:rPr>
        <w:t>収集</w:t>
      </w:r>
    </w:p>
    <w:p w14:paraId="697208E7" w14:textId="77777777" w:rsidR="008A1B32" w:rsidRPr="008A1B32" w:rsidRDefault="00081825" w:rsidP="00C14396">
      <w:pPr>
        <w:rPr>
          <w:b/>
          <w:bCs/>
        </w:rPr>
      </w:pPr>
      <w:sdt>
        <w:sdtPr>
          <w:rPr>
            <w:rFonts w:hint="eastAsia"/>
          </w:rPr>
          <w:id w:val="1809056355"/>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C14396">
        <w:rPr>
          <w:rFonts w:hint="eastAsia"/>
        </w:rPr>
        <w:t xml:space="preserve">５　その他（　</w:t>
      </w:r>
      <w:r w:rsidR="0057756D" w:rsidRPr="008A1B32">
        <w:rPr>
          <w:rFonts w:hint="eastAsia"/>
          <w:b/>
          <w:bCs/>
        </w:rPr>
        <w:t>政策討論型と課題提案型の</w:t>
      </w:r>
      <w:r w:rsidR="0057756D" w:rsidRPr="008A1B32">
        <w:rPr>
          <w:rFonts w:hint="eastAsia"/>
          <w:b/>
          <w:bCs/>
        </w:rPr>
        <w:t>2</w:t>
      </w:r>
      <w:r w:rsidR="0057756D" w:rsidRPr="008A1B32">
        <w:rPr>
          <w:rFonts w:hint="eastAsia"/>
          <w:b/>
          <w:bCs/>
        </w:rPr>
        <w:t>回の集合型討論会</w:t>
      </w:r>
    </w:p>
    <w:p w14:paraId="062FF47A" w14:textId="4F6656F6" w:rsidR="00C14396" w:rsidRDefault="008A1B32" w:rsidP="008A1B32">
      <w:pPr>
        <w:ind w:firstLineChars="800" w:firstLine="1687"/>
      </w:pPr>
      <w:r w:rsidRPr="008A1B32">
        <w:rPr>
          <w:rFonts w:hint="eastAsia"/>
          <w:b/>
          <w:bCs/>
        </w:rPr>
        <w:t>課題解決型は、事前に課題を応募してもらう。</w:t>
      </w:r>
      <w:r w:rsidR="00C14396" w:rsidRPr="008A1B32">
        <w:rPr>
          <w:rFonts w:hint="eastAsia"/>
          <w:b/>
          <w:bCs/>
        </w:rPr>
        <w:t xml:space="preserve">　</w:t>
      </w:r>
      <w:r w:rsidR="00C14396">
        <w:rPr>
          <w:rFonts w:hint="eastAsia"/>
        </w:rPr>
        <w:t xml:space="preserve">　　　　　　　　　　）</w:t>
      </w:r>
    </w:p>
    <w:p w14:paraId="78C2900F" w14:textId="77777777" w:rsidR="00C14396" w:rsidRDefault="00C14396" w:rsidP="00FF7466"/>
    <w:p w14:paraId="5B1D81F0" w14:textId="77777777" w:rsidR="00FC4041" w:rsidRPr="00D11C3B" w:rsidRDefault="00FC4041" w:rsidP="00FC4041">
      <w:pPr>
        <w:ind w:left="422" w:hangingChars="200" w:hanging="422"/>
        <w:rPr>
          <w:b/>
        </w:rPr>
      </w:pPr>
      <w:r w:rsidRPr="00D11C3B">
        <w:rPr>
          <w:rFonts w:hint="eastAsia"/>
          <w:b/>
        </w:rPr>
        <w:t xml:space="preserve">Ｑ３　</w:t>
      </w:r>
      <w:r w:rsidR="00ED76C6">
        <w:rPr>
          <w:rFonts w:hint="eastAsia"/>
          <w:b/>
        </w:rPr>
        <w:t>今まで実施してきた</w:t>
      </w:r>
      <w:r w:rsidRPr="00D11C3B">
        <w:rPr>
          <w:rFonts w:hint="eastAsia"/>
          <w:b/>
        </w:rPr>
        <w:t>意見交換会以外で、市民の声を聴く有効な手法や、今後試してみたい取組があればご記入ください。</w:t>
      </w:r>
      <w:r w:rsidR="00D11C3B" w:rsidRPr="00D11C3B">
        <w:rPr>
          <w:rFonts w:hint="eastAsia"/>
          <w:b/>
        </w:rPr>
        <w:t>（自由記述）</w:t>
      </w:r>
    </w:p>
    <w:p w14:paraId="160EC302" w14:textId="77777777" w:rsidR="00B659C6" w:rsidRPr="00135FFF" w:rsidRDefault="00135FFF" w:rsidP="00FF7466">
      <w:r>
        <w:rPr>
          <w:b/>
        </w:rPr>
        <w:t xml:space="preserve">　　</w:t>
      </w:r>
    </w:p>
    <w:p w14:paraId="4F5BF001" w14:textId="073FB358" w:rsidR="00D11C3B" w:rsidRDefault="003F2643" w:rsidP="00FF7466">
      <w:pPr>
        <w:rPr>
          <w:b/>
        </w:rPr>
      </w:pPr>
      <w:r>
        <w:rPr>
          <w:rFonts w:hint="eastAsia"/>
          <w:b/>
        </w:rPr>
        <w:t xml:space="preserve">　　今までの固定観念にとらわれることはない。</w:t>
      </w:r>
    </w:p>
    <w:p w14:paraId="0F3CB648" w14:textId="67428EC1" w:rsidR="003F2643" w:rsidRDefault="003F2643" w:rsidP="00FF7466">
      <w:pPr>
        <w:rPr>
          <w:b/>
        </w:rPr>
      </w:pPr>
      <w:r>
        <w:rPr>
          <w:rFonts w:hint="eastAsia"/>
          <w:b/>
        </w:rPr>
        <w:t xml:space="preserve">　　集合型開催　①政策本位の討論会　政策テーマを決めて討論会をする。</w:t>
      </w:r>
    </w:p>
    <w:p w14:paraId="15132CC2" w14:textId="23596E81" w:rsidR="00D11C3B" w:rsidRDefault="003F2643" w:rsidP="00FF7466">
      <w:pPr>
        <w:rPr>
          <w:b/>
        </w:rPr>
      </w:pPr>
      <w:r>
        <w:rPr>
          <w:rFonts w:hint="eastAsia"/>
          <w:b/>
        </w:rPr>
        <w:t xml:space="preserve">　　　　　　　　②課題解決型討論会　市民に市の課題を</w:t>
      </w:r>
      <w:r>
        <w:rPr>
          <w:rFonts w:hint="eastAsia"/>
          <w:b/>
        </w:rPr>
        <w:t>5</w:t>
      </w:r>
      <w:r>
        <w:rPr>
          <w:rFonts w:hint="eastAsia"/>
          <w:b/>
        </w:rPr>
        <w:t>分程度で提案してもらい。</w:t>
      </w:r>
    </w:p>
    <w:p w14:paraId="10A1FE0C" w14:textId="3D2B649D" w:rsidR="003F2643" w:rsidRDefault="003F2643" w:rsidP="00FF7466">
      <w:pPr>
        <w:rPr>
          <w:b/>
        </w:rPr>
      </w:pPr>
      <w:r>
        <w:rPr>
          <w:rFonts w:hint="eastAsia"/>
          <w:b/>
        </w:rPr>
        <w:t xml:space="preserve">　　　　　　　　　　　　　　　　　　その課題について話し合う。委員会で取り上げるなど</w:t>
      </w:r>
    </w:p>
    <w:p w14:paraId="0A2BBFCF" w14:textId="2561ECEB" w:rsidR="003F2643" w:rsidRDefault="003F2643" w:rsidP="00FF7466">
      <w:pPr>
        <w:rPr>
          <w:b/>
        </w:rPr>
      </w:pPr>
      <w:r>
        <w:rPr>
          <w:rFonts w:hint="eastAsia"/>
          <w:b/>
        </w:rPr>
        <w:t xml:space="preserve">　　　　　　　　　　　　　　　　　　継続的課題解決事案として協議していく。</w:t>
      </w:r>
    </w:p>
    <w:p w14:paraId="54AB7F42" w14:textId="7D9A29F6" w:rsidR="003F2643" w:rsidRDefault="003F2643" w:rsidP="00FF7466">
      <w:pPr>
        <w:rPr>
          <w:b/>
        </w:rPr>
      </w:pPr>
      <w:r>
        <w:rPr>
          <w:rFonts w:hint="eastAsia"/>
          <w:b/>
        </w:rPr>
        <w:lastRenderedPageBreak/>
        <w:t xml:space="preserve">　　議会参加型　議会という場所をきやすい場所に。</w:t>
      </w:r>
    </w:p>
    <w:p w14:paraId="692F0345" w14:textId="6EF198BD" w:rsidR="003F2643" w:rsidRDefault="003F2643" w:rsidP="00FF7466">
      <w:pPr>
        <w:rPr>
          <w:b/>
        </w:rPr>
      </w:pPr>
      <w:r>
        <w:rPr>
          <w:rFonts w:hint="eastAsia"/>
          <w:b/>
        </w:rPr>
        <w:t xml:space="preserve">　　　　　　　　コンサートやイベントを誘致し、議会という場のハードルをさげる。</w:t>
      </w:r>
    </w:p>
    <w:p w14:paraId="5B01A852" w14:textId="3A4607A8" w:rsidR="003F2643" w:rsidRDefault="003F2643" w:rsidP="00FF7466">
      <w:pPr>
        <w:rPr>
          <w:b/>
        </w:rPr>
      </w:pPr>
      <w:r>
        <w:rPr>
          <w:rFonts w:hint="eastAsia"/>
          <w:b/>
        </w:rPr>
        <w:t xml:space="preserve">　　　　　　　　その際には、議員と市民の交流の機会をつくる。</w:t>
      </w:r>
    </w:p>
    <w:p w14:paraId="550D9284" w14:textId="73C4B155" w:rsidR="003F2643" w:rsidRDefault="003F2643" w:rsidP="00FF7466">
      <w:pPr>
        <w:rPr>
          <w:b/>
        </w:rPr>
      </w:pPr>
      <w:r>
        <w:rPr>
          <w:rFonts w:hint="eastAsia"/>
          <w:b/>
        </w:rPr>
        <w:t xml:space="preserve">　コンテンツ型　一般質問などの問題意識、提案内容、解説などを披露する場をつくる</w:t>
      </w:r>
    </w:p>
    <w:p w14:paraId="5FE90E34" w14:textId="1FE242AE" w:rsidR="003F2643" w:rsidRDefault="003F2643" w:rsidP="00FF7466">
      <w:pPr>
        <w:rPr>
          <w:b/>
        </w:rPr>
      </w:pPr>
      <w:r>
        <w:rPr>
          <w:rFonts w:hint="eastAsia"/>
          <w:b/>
        </w:rPr>
        <w:t xml:space="preserve">　　　　　　　　例えば、一般質問の時に議員の説明資料を配る、</w:t>
      </w:r>
      <w:r>
        <w:rPr>
          <w:rFonts w:hint="eastAsia"/>
          <w:b/>
        </w:rPr>
        <w:t>HP</w:t>
      </w:r>
      <w:r>
        <w:rPr>
          <w:rFonts w:hint="eastAsia"/>
          <w:b/>
        </w:rPr>
        <w:t>などで公開する。</w:t>
      </w:r>
    </w:p>
    <w:p w14:paraId="4F80DD26" w14:textId="1AA86185" w:rsidR="003F2643" w:rsidRDefault="003F2643" w:rsidP="00FF7466">
      <w:pPr>
        <w:rPr>
          <w:b/>
        </w:rPr>
      </w:pPr>
      <w:r>
        <w:rPr>
          <w:rFonts w:hint="eastAsia"/>
          <w:b/>
        </w:rPr>
        <w:t xml:space="preserve">　　　　　　　　団体などに傍聴を呼びかける。</w:t>
      </w:r>
    </w:p>
    <w:p w14:paraId="36A0C2BB" w14:textId="066B297B" w:rsidR="000B181D" w:rsidRDefault="000B181D">
      <w:pPr>
        <w:widowControl/>
        <w:jc w:val="left"/>
        <w:rPr>
          <w:b/>
        </w:rPr>
      </w:pPr>
    </w:p>
    <w:p w14:paraId="505B634A" w14:textId="77777777" w:rsidR="00FF7466" w:rsidRPr="00654315" w:rsidRDefault="00FF7466" w:rsidP="00FF7466">
      <w:pPr>
        <w:rPr>
          <w:b/>
          <w:sz w:val="24"/>
          <w:szCs w:val="24"/>
        </w:rPr>
      </w:pPr>
      <w:r w:rsidRPr="00654315">
        <w:rPr>
          <w:rFonts w:hint="eastAsia"/>
          <w:b/>
          <w:sz w:val="24"/>
          <w:szCs w:val="24"/>
        </w:rPr>
        <w:t>≪２　意見交換会の</w:t>
      </w:r>
      <w:r w:rsidR="007B0E05" w:rsidRPr="00654315">
        <w:rPr>
          <w:rFonts w:hint="eastAsia"/>
          <w:b/>
          <w:sz w:val="24"/>
          <w:szCs w:val="24"/>
        </w:rPr>
        <w:t>あり方について</w:t>
      </w:r>
      <w:r w:rsidRPr="00654315">
        <w:rPr>
          <w:rFonts w:hint="eastAsia"/>
          <w:b/>
          <w:sz w:val="24"/>
          <w:szCs w:val="24"/>
        </w:rPr>
        <w:t>≫</w:t>
      </w:r>
    </w:p>
    <w:p w14:paraId="5CFCE22D" w14:textId="77777777" w:rsidR="00FF7466" w:rsidRPr="002A11EF" w:rsidRDefault="00D11C3B" w:rsidP="00FF7466">
      <w:pPr>
        <w:rPr>
          <w:b/>
        </w:rPr>
      </w:pPr>
      <w:r>
        <w:rPr>
          <w:rFonts w:hint="eastAsia"/>
          <w:b/>
        </w:rPr>
        <w:t>Ｑ４</w:t>
      </w:r>
      <w:r w:rsidR="00DD23A0">
        <w:rPr>
          <w:rFonts w:hint="eastAsia"/>
          <w:b/>
        </w:rPr>
        <w:t xml:space="preserve">　</w:t>
      </w:r>
      <w:r w:rsidR="009F67B9">
        <w:rPr>
          <w:rFonts w:hint="eastAsia"/>
          <w:b/>
        </w:rPr>
        <w:t>意見交換会を開催する目的として</w:t>
      </w:r>
      <w:r w:rsidR="00FF7466" w:rsidRPr="002A11EF">
        <w:rPr>
          <w:rFonts w:hint="eastAsia"/>
          <w:b/>
        </w:rPr>
        <w:t>、どのような点</w:t>
      </w:r>
      <w:r w:rsidR="009F67B9">
        <w:rPr>
          <w:rFonts w:hint="eastAsia"/>
          <w:b/>
        </w:rPr>
        <w:t>を重視すべきと考えますか</w:t>
      </w:r>
      <w:r w:rsidR="00FF7466" w:rsidRPr="002A11EF">
        <w:rPr>
          <w:rFonts w:hint="eastAsia"/>
          <w:b/>
        </w:rPr>
        <w:t>。（複数選択可）</w:t>
      </w:r>
    </w:p>
    <w:p w14:paraId="6C7DBF72" w14:textId="77777777" w:rsidR="00FF7466" w:rsidRDefault="00081825" w:rsidP="00FF7466">
      <w:sdt>
        <w:sdtPr>
          <w:rPr>
            <w:rFonts w:hint="eastAsia"/>
          </w:rPr>
          <w:id w:val="-686367408"/>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１　</w:t>
      </w:r>
      <w:r w:rsidR="00FF7466">
        <w:rPr>
          <w:rFonts w:hint="eastAsia"/>
        </w:rPr>
        <w:t>市民の意見や要望を把握するため</w:t>
      </w:r>
    </w:p>
    <w:p w14:paraId="2F267638" w14:textId="51389430" w:rsidR="00FF7466" w:rsidRDefault="00081825" w:rsidP="00FF7466">
      <w:sdt>
        <w:sdtPr>
          <w:rPr>
            <w:rFonts w:hint="eastAsia"/>
          </w:rPr>
          <w:id w:val="-1616668061"/>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2A11EF">
        <w:rPr>
          <w:rFonts w:hint="eastAsia"/>
        </w:rPr>
        <w:t xml:space="preserve">２　</w:t>
      </w:r>
      <w:r w:rsidR="00FF7466">
        <w:rPr>
          <w:rFonts w:hint="eastAsia"/>
        </w:rPr>
        <w:t>市民との</w:t>
      </w:r>
      <w:r w:rsidR="004A419E">
        <w:rPr>
          <w:rFonts w:hint="eastAsia"/>
        </w:rPr>
        <w:t>接点を持ち、</w:t>
      </w:r>
      <w:r w:rsidR="00FF7466">
        <w:rPr>
          <w:rFonts w:hint="eastAsia"/>
        </w:rPr>
        <w:t>相互理解を深めるため</w:t>
      </w:r>
    </w:p>
    <w:p w14:paraId="71921B48" w14:textId="64524A33" w:rsidR="00FF7466" w:rsidRDefault="00081825" w:rsidP="00FF7466">
      <w:sdt>
        <w:sdtPr>
          <w:rPr>
            <w:rFonts w:hint="eastAsia"/>
          </w:rPr>
          <w:id w:val="366718450"/>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2A11EF">
        <w:rPr>
          <w:rFonts w:hint="eastAsia"/>
        </w:rPr>
        <w:t xml:space="preserve">３　</w:t>
      </w:r>
      <w:r w:rsidR="00FF7466">
        <w:rPr>
          <w:rFonts w:hint="eastAsia"/>
        </w:rPr>
        <w:t>政策課題について市民と共に考えるため</w:t>
      </w:r>
    </w:p>
    <w:p w14:paraId="0D2D8A4D" w14:textId="77777777" w:rsidR="00FF7466" w:rsidRDefault="00081825" w:rsidP="00FF7466">
      <w:sdt>
        <w:sdtPr>
          <w:rPr>
            <w:rFonts w:hint="eastAsia"/>
          </w:rPr>
          <w:id w:val="-1984293908"/>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４　</w:t>
      </w:r>
      <w:r w:rsidR="004A419E">
        <w:rPr>
          <w:rFonts w:hint="eastAsia"/>
        </w:rPr>
        <w:t>議案審議の経過や結果など、</w:t>
      </w:r>
      <w:r w:rsidR="00FF7466">
        <w:rPr>
          <w:rFonts w:hint="eastAsia"/>
        </w:rPr>
        <w:t>議会の説明責任を果たすため</w:t>
      </w:r>
    </w:p>
    <w:p w14:paraId="271F6A3D" w14:textId="77777777" w:rsidR="00FF7466" w:rsidRDefault="00081825" w:rsidP="00FF7466">
      <w:sdt>
        <w:sdtPr>
          <w:rPr>
            <w:rFonts w:hint="eastAsia"/>
          </w:rPr>
          <w:id w:val="-1841842407"/>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4A419E">
        <w:rPr>
          <w:rFonts w:hint="eastAsia"/>
        </w:rPr>
        <w:t>５</w:t>
      </w:r>
      <w:r w:rsidR="002A11EF">
        <w:rPr>
          <w:rFonts w:hint="eastAsia"/>
        </w:rPr>
        <w:t xml:space="preserve">　</w:t>
      </w:r>
      <w:r w:rsidR="00FF7466">
        <w:rPr>
          <w:rFonts w:hint="eastAsia"/>
        </w:rPr>
        <w:t xml:space="preserve">その他（　　　　　　　　　　　　</w:t>
      </w:r>
      <w:r w:rsidR="007B0E05">
        <w:rPr>
          <w:rFonts w:hint="eastAsia"/>
        </w:rPr>
        <w:t xml:space="preserve">　　　</w:t>
      </w:r>
      <w:r w:rsidR="00FF7466">
        <w:rPr>
          <w:rFonts w:hint="eastAsia"/>
        </w:rPr>
        <w:t>）</w:t>
      </w:r>
    </w:p>
    <w:p w14:paraId="7B3B7DD3" w14:textId="77777777" w:rsidR="002A11EF" w:rsidRDefault="002A11EF" w:rsidP="00FF7466"/>
    <w:p w14:paraId="3456F56C" w14:textId="77777777" w:rsidR="00DD23A0" w:rsidRPr="00076BEF" w:rsidRDefault="00BD2458" w:rsidP="00FF7466">
      <w:pPr>
        <w:rPr>
          <w:b/>
        </w:rPr>
      </w:pPr>
      <w:r>
        <w:rPr>
          <w:rFonts w:hint="eastAsia"/>
          <w:b/>
        </w:rPr>
        <w:t>Ｑ</w:t>
      </w:r>
      <w:r w:rsidR="00D11C3B">
        <w:rPr>
          <w:rFonts w:hint="eastAsia"/>
          <w:b/>
        </w:rPr>
        <w:t>５</w:t>
      </w:r>
      <w:r w:rsidR="00DD23A0">
        <w:rPr>
          <w:rFonts w:hint="eastAsia"/>
          <w:b/>
        </w:rPr>
        <w:t xml:space="preserve">　</w:t>
      </w:r>
      <w:r w:rsidR="00076BEF">
        <w:rPr>
          <w:rFonts w:hint="eastAsia"/>
          <w:b/>
        </w:rPr>
        <w:t>これまでの意見交換会を通じて、どのような効果</w:t>
      </w:r>
      <w:r w:rsidR="00FF7466" w:rsidRPr="002A11EF">
        <w:rPr>
          <w:rFonts w:hint="eastAsia"/>
          <w:b/>
        </w:rPr>
        <w:t>を感じましたか。（複数選択可）</w:t>
      </w:r>
    </w:p>
    <w:p w14:paraId="07120E20" w14:textId="77777777" w:rsidR="00FF7466" w:rsidRDefault="00081825" w:rsidP="00076BEF">
      <w:sdt>
        <w:sdtPr>
          <w:rPr>
            <w:rFonts w:hint="eastAsia"/>
          </w:rPr>
          <w:id w:val="-1557920703"/>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１　</w:t>
      </w:r>
      <w:r w:rsidR="00FF7466">
        <w:rPr>
          <w:rFonts w:hint="eastAsia"/>
        </w:rPr>
        <w:t>市民の</w:t>
      </w:r>
      <w:r w:rsidR="007B0E05">
        <w:rPr>
          <w:rFonts w:hint="eastAsia"/>
        </w:rPr>
        <w:t>意見を直接聴き、</w:t>
      </w:r>
      <w:r w:rsidR="00541082">
        <w:rPr>
          <w:rFonts w:hint="eastAsia"/>
        </w:rPr>
        <w:t>課題</w:t>
      </w:r>
      <w:r w:rsidR="00076BEF">
        <w:rPr>
          <w:rFonts w:hint="eastAsia"/>
        </w:rPr>
        <w:t>を発見し整理することができた</w:t>
      </w:r>
    </w:p>
    <w:p w14:paraId="5AB48597" w14:textId="3C642670" w:rsidR="00FF7466" w:rsidRDefault="00081825" w:rsidP="00076BEF">
      <w:sdt>
        <w:sdtPr>
          <w:rPr>
            <w:rFonts w:hint="eastAsia"/>
          </w:rPr>
          <w:id w:val="2135133920"/>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2A11EF">
        <w:rPr>
          <w:rFonts w:hint="eastAsia"/>
        </w:rPr>
        <w:t xml:space="preserve">２　</w:t>
      </w:r>
      <w:r w:rsidR="007B0E05">
        <w:rPr>
          <w:rFonts w:hint="eastAsia"/>
        </w:rPr>
        <w:t>課題解決に向けた取組につなげることができた</w:t>
      </w:r>
    </w:p>
    <w:p w14:paraId="5A75D2E3" w14:textId="53630902" w:rsidR="00FF7466" w:rsidRDefault="00081825" w:rsidP="00076BEF">
      <w:sdt>
        <w:sdtPr>
          <w:rPr>
            <w:rFonts w:hint="eastAsia"/>
          </w:rPr>
          <w:id w:val="2032833978"/>
          <w14:checkbox>
            <w14:checked w14:val="0"/>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076BEF">
        <w:rPr>
          <w:rFonts w:hint="eastAsia"/>
        </w:rPr>
        <w:t>３</w:t>
      </w:r>
      <w:r w:rsidR="002A11EF">
        <w:rPr>
          <w:rFonts w:hint="eastAsia"/>
        </w:rPr>
        <w:t xml:space="preserve">　</w:t>
      </w:r>
      <w:r w:rsidR="00FF7466">
        <w:rPr>
          <w:rFonts w:hint="eastAsia"/>
        </w:rPr>
        <w:t>議会活動を説明する良い機会になった</w:t>
      </w:r>
    </w:p>
    <w:p w14:paraId="752830EB" w14:textId="307005CA" w:rsidR="00076BEF" w:rsidRDefault="00081825" w:rsidP="00076BEF">
      <w:sdt>
        <w:sdtPr>
          <w:rPr>
            <w:rFonts w:hint="eastAsia"/>
          </w:rPr>
          <w:id w:val="1856608997"/>
          <w14:checkbox>
            <w14:checked w14:val="1"/>
            <w14:checkedState w14:val="2611" w14:font="ＭＳ ゴシック"/>
            <w14:uncheckedState w14:val="2610" w14:font="ＭＳ ゴシック"/>
          </w14:checkbox>
        </w:sdtPr>
        <w:sdtEndPr/>
        <w:sdtContent>
          <w:r w:rsidR="003F2643">
            <w:rPr>
              <w:rFonts w:ascii="ＭＳ ゴシック" w:eastAsia="ＭＳ ゴシック" w:hAnsi="ＭＳ ゴシック" w:hint="eastAsia"/>
            </w:rPr>
            <w:t>☑</w:t>
          </w:r>
        </w:sdtContent>
      </w:sdt>
      <w:r w:rsidR="00076BEF">
        <w:t xml:space="preserve">４　</w:t>
      </w:r>
      <w:r w:rsidR="00076BEF" w:rsidRPr="00076BEF">
        <w:rPr>
          <w:rFonts w:hint="eastAsia"/>
        </w:rPr>
        <w:t>議員としての気づきや学び</w:t>
      </w:r>
      <w:r w:rsidR="00607418">
        <w:rPr>
          <w:rFonts w:hint="eastAsia"/>
        </w:rPr>
        <w:t>を得ることができた</w:t>
      </w:r>
    </w:p>
    <w:p w14:paraId="21E99B23" w14:textId="77777777" w:rsidR="00DD23A0" w:rsidRDefault="00081825" w:rsidP="00076BEF">
      <w:sdt>
        <w:sdtPr>
          <w:rPr>
            <w:rFonts w:hint="eastAsia"/>
          </w:rPr>
          <w:id w:val="-1422023845"/>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076BEF">
        <w:t>５</w:t>
      </w:r>
      <w:r w:rsidR="00DD23A0">
        <w:t xml:space="preserve">　その他（　　　　　　　　　　　　</w:t>
      </w:r>
      <w:r w:rsidR="007B0E05">
        <w:t xml:space="preserve">　　　</w:t>
      </w:r>
      <w:r w:rsidR="00DD23A0">
        <w:t>）</w:t>
      </w:r>
    </w:p>
    <w:p w14:paraId="19F1599F" w14:textId="77777777" w:rsidR="00090BEA" w:rsidRDefault="00090BEA" w:rsidP="00076BEF"/>
    <w:p w14:paraId="5B07DC50" w14:textId="77777777" w:rsidR="00076BEF" w:rsidRPr="00076BEF" w:rsidRDefault="002F0222" w:rsidP="00076BEF">
      <w:pPr>
        <w:rPr>
          <w:b/>
        </w:rPr>
      </w:pPr>
      <w:r>
        <w:rPr>
          <w:rFonts w:hint="eastAsia"/>
          <w:b/>
        </w:rPr>
        <w:t>Ｑ</w:t>
      </w:r>
      <w:r w:rsidR="00D11C3B">
        <w:rPr>
          <w:rFonts w:hint="eastAsia"/>
          <w:b/>
        </w:rPr>
        <w:t>６</w:t>
      </w:r>
      <w:r w:rsidR="00076BEF">
        <w:rPr>
          <w:rFonts w:hint="eastAsia"/>
          <w:b/>
        </w:rPr>
        <w:t xml:space="preserve">　意見交換会を実施してきて、どのような課題</w:t>
      </w:r>
      <w:r w:rsidR="00076BEF" w:rsidRPr="002A11EF">
        <w:rPr>
          <w:rFonts w:hint="eastAsia"/>
          <w:b/>
        </w:rPr>
        <w:t>を感じましたか。（複数選択可）</w:t>
      </w:r>
    </w:p>
    <w:p w14:paraId="579BC1B4" w14:textId="77777777" w:rsidR="00FF7466" w:rsidRDefault="00081825" w:rsidP="00076BEF">
      <w:sdt>
        <w:sdtPr>
          <w:rPr>
            <w:rFonts w:hint="eastAsia"/>
          </w:rPr>
          <w:id w:val="1079254822"/>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076BEF">
        <w:rPr>
          <w:rFonts w:hint="eastAsia"/>
        </w:rPr>
        <w:t>１</w:t>
      </w:r>
      <w:r w:rsidR="002A11EF">
        <w:rPr>
          <w:rFonts w:hint="eastAsia"/>
        </w:rPr>
        <w:t xml:space="preserve">　</w:t>
      </w:r>
      <w:r w:rsidR="00BD2458">
        <w:rPr>
          <w:rFonts w:hint="eastAsia"/>
        </w:rPr>
        <w:t>対応が難しい個別の要望・苦情が多く、</w:t>
      </w:r>
      <w:r w:rsidR="00BD2458" w:rsidRPr="00BD2458">
        <w:rPr>
          <w:rFonts w:hint="eastAsia"/>
        </w:rPr>
        <w:t>議会として応えられる範囲に限界を感じた</w:t>
      </w:r>
    </w:p>
    <w:p w14:paraId="0D62EBAA" w14:textId="77777777" w:rsidR="00FF7466" w:rsidRDefault="00081825" w:rsidP="00076BEF">
      <w:sdt>
        <w:sdtPr>
          <w:rPr>
            <w:rFonts w:hint="eastAsia"/>
          </w:rPr>
          <w:id w:val="812374372"/>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E8263C">
        <w:rPr>
          <w:rFonts w:hint="eastAsia"/>
        </w:rPr>
        <w:t>２</w:t>
      </w:r>
      <w:r w:rsidR="002A11EF">
        <w:rPr>
          <w:rFonts w:hint="eastAsia"/>
        </w:rPr>
        <w:t xml:space="preserve">　</w:t>
      </w:r>
      <w:r w:rsidR="009F67B9">
        <w:rPr>
          <w:rFonts w:hint="eastAsia"/>
        </w:rPr>
        <w:t>開催の周知が十分でなく、参加者</w:t>
      </w:r>
      <w:r w:rsidR="007B0E05">
        <w:rPr>
          <w:rFonts w:hint="eastAsia"/>
        </w:rPr>
        <w:t>が少なかった</w:t>
      </w:r>
    </w:p>
    <w:p w14:paraId="26F780FF" w14:textId="77777777" w:rsidR="00FF7466" w:rsidRDefault="00081825" w:rsidP="00076BEF">
      <w:sdt>
        <w:sdtPr>
          <w:rPr>
            <w:rFonts w:hint="eastAsia"/>
          </w:rPr>
          <w:id w:val="1049965359"/>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E8263C">
        <w:rPr>
          <w:rFonts w:hint="eastAsia"/>
        </w:rPr>
        <w:t>３</w:t>
      </w:r>
      <w:r w:rsidR="002A11EF">
        <w:rPr>
          <w:rFonts w:hint="eastAsia"/>
        </w:rPr>
        <w:t xml:space="preserve">　</w:t>
      </w:r>
      <w:r w:rsidR="007B0E05">
        <w:rPr>
          <w:rFonts w:hint="eastAsia"/>
        </w:rPr>
        <w:t>聴いた意見を</w:t>
      </w:r>
      <w:r w:rsidR="004C2105">
        <w:rPr>
          <w:rFonts w:hint="eastAsia"/>
        </w:rPr>
        <w:t>十分に</w:t>
      </w:r>
      <w:r w:rsidR="007B0E05">
        <w:rPr>
          <w:rFonts w:hint="eastAsia"/>
        </w:rPr>
        <w:t>次の取組につなげることができなかった</w:t>
      </w:r>
    </w:p>
    <w:p w14:paraId="001C7EDF" w14:textId="77777777" w:rsidR="00FF7466" w:rsidRDefault="00081825" w:rsidP="00076BEF">
      <w:sdt>
        <w:sdtPr>
          <w:rPr>
            <w:rFonts w:hint="eastAsia"/>
          </w:rPr>
          <w:id w:val="-726910851"/>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E8263C">
        <w:t>４</w:t>
      </w:r>
      <w:r w:rsidR="002A11EF">
        <w:rPr>
          <w:rFonts w:hint="eastAsia"/>
        </w:rPr>
        <w:t xml:space="preserve">　</w:t>
      </w:r>
      <w:r w:rsidR="00DA2A10">
        <w:rPr>
          <w:rFonts w:hint="eastAsia"/>
        </w:rPr>
        <w:t>委員会単位での実施</w:t>
      </w:r>
      <w:r w:rsidR="004C2105">
        <w:rPr>
          <w:rFonts w:hint="eastAsia"/>
        </w:rPr>
        <w:t>には難しさを感じた</w:t>
      </w:r>
    </w:p>
    <w:p w14:paraId="24BA0C0C" w14:textId="77777777" w:rsidR="00FF47D7" w:rsidRDefault="00081825" w:rsidP="005821DC">
      <w:pPr>
        <w:ind w:left="1680" w:hangingChars="800" w:hanging="1680"/>
      </w:pPr>
      <w:sdt>
        <w:sdtPr>
          <w:rPr>
            <w:rFonts w:hint="eastAsia"/>
          </w:rPr>
          <w:id w:val="1556124575"/>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E8263C">
        <w:t>５</w:t>
      </w:r>
      <w:r w:rsidR="002A11EF">
        <w:t xml:space="preserve">　</w:t>
      </w:r>
      <w:r w:rsidR="00FF7466">
        <w:rPr>
          <w:rFonts w:hint="eastAsia"/>
        </w:rPr>
        <w:t xml:space="preserve">その他（　</w:t>
      </w:r>
      <w:r w:rsidR="00603329" w:rsidRPr="0070243B">
        <w:rPr>
          <w:rFonts w:hint="eastAsia"/>
          <w:b/>
          <w:bCs/>
        </w:rPr>
        <w:t>難しいとおもったことはないが、議論をする気のない人や、個人攻撃をするひとがいるの</w:t>
      </w:r>
      <w:r w:rsidR="005821DC">
        <w:rPr>
          <w:rFonts w:hint="eastAsia"/>
          <w:b/>
          <w:bCs/>
        </w:rPr>
        <w:t>も</w:t>
      </w:r>
      <w:r w:rsidR="00603329" w:rsidRPr="0070243B">
        <w:rPr>
          <w:rFonts w:hint="eastAsia"/>
          <w:b/>
          <w:bCs/>
        </w:rPr>
        <w:t>事実。</w:t>
      </w:r>
      <w:r w:rsidR="005821DC" w:rsidRPr="0070243B">
        <w:rPr>
          <w:rFonts w:hint="eastAsia"/>
          <w:b/>
          <w:bCs/>
        </w:rPr>
        <w:t>なにもかも解決できるとおもわないほうがいい</w:t>
      </w:r>
      <w:r w:rsidR="005821DC">
        <w:rPr>
          <w:rFonts w:hint="eastAsia"/>
          <w:b/>
          <w:bCs/>
        </w:rPr>
        <w:t>これを市民に伝えること。</w:t>
      </w:r>
      <w:r w:rsidR="00FF47D7">
        <w:rPr>
          <w:rFonts w:hint="eastAsia"/>
          <w:b/>
          <w:bCs/>
        </w:rPr>
        <w:t>議論を妨害する人は、</w:t>
      </w:r>
      <w:r w:rsidR="00603329" w:rsidRPr="0070243B">
        <w:rPr>
          <w:rFonts w:hint="eastAsia"/>
          <w:b/>
          <w:bCs/>
        </w:rPr>
        <w:t>ここは思い切って退出いただくしかない</w:t>
      </w:r>
      <w:r w:rsidR="00FF47D7">
        <w:rPr>
          <w:rFonts w:hint="eastAsia"/>
        </w:rPr>
        <w:t>。</w:t>
      </w:r>
    </w:p>
    <w:p w14:paraId="603BE862" w14:textId="04DCC280" w:rsidR="00FF7466" w:rsidRPr="00FF47D7" w:rsidRDefault="00FF47D7" w:rsidP="005821DC">
      <w:pPr>
        <w:ind w:left="1680" w:hangingChars="800" w:hanging="1680"/>
        <w:rPr>
          <w:b/>
          <w:bCs/>
        </w:rPr>
      </w:pPr>
      <w:r>
        <w:rPr>
          <w:rFonts w:hint="eastAsia"/>
        </w:rPr>
        <w:t xml:space="preserve">　　　　　　　　</w:t>
      </w:r>
      <w:r w:rsidRPr="00FF47D7">
        <w:rPr>
          <w:rFonts w:hint="eastAsia"/>
          <w:b/>
          <w:bCs/>
        </w:rPr>
        <w:t>議論のルールを定め、やぶった人には退出いただくこと</w:t>
      </w:r>
      <w:r w:rsidR="00FF7466" w:rsidRPr="00FF47D7">
        <w:rPr>
          <w:rFonts w:hint="eastAsia"/>
          <w:b/>
          <w:bCs/>
        </w:rPr>
        <w:t>）</w:t>
      </w:r>
    </w:p>
    <w:p w14:paraId="754EDA5B" w14:textId="77777777" w:rsidR="002A11EF" w:rsidRDefault="002A11EF" w:rsidP="00FF7466"/>
    <w:p w14:paraId="6D1BCCB7" w14:textId="77777777" w:rsidR="00F723D3" w:rsidRPr="00BD2458" w:rsidRDefault="00BD2458" w:rsidP="00654315">
      <w:pPr>
        <w:ind w:left="422" w:hangingChars="200" w:hanging="422"/>
        <w:rPr>
          <w:b/>
        </w:rPr>
      </w:pPr>
      <w:r>
        <w:rPr>
          <w:rFonts w:hint="eastAsia"/>
          <w:b/>
        </w:rPr>
        <w:t>Ｑ</w:t>
      </w:r>
      <w:r w:rsidR="00D11C3B">
        <w:rPr>
          <w:rFonts w:hint="eastAsia"/>
          <w:b/>
        </w:rPr>
        <w:t>７</w:t>
      </w:r>
      <w:r w:rsidR="00F723D3" w:rsidRPr="00BD2458">
        <w:rPr>
          <w:rFonts w:hint="eastAsia"/>
          <w:b/>
        </w:rPr>
        <w:t xml:space="preserve">　意見交換会はどのような趣旨で、どのような形で実施するのが望ましいと考えますか。</w:t>
      </w:r>
      <w:r w:rsidR="00654315">
        <w:rPr>
          <w:rFonts w:hint="eastAsia"/>
          <w:b/>
        </w:rPr>
        <w:t>（一つ選択）</w:t>
      </w:r>
    </w:p>
    <w:p w14:paraId="5E898BD4" w14:textId="77777777" w:rsidR="00F723D3" w:rsidRDefault="00081825" w:rsidP="00F723D3">
      <w:sdt>
        <w:sdtPr>
          <w:rPr>
            <w:rFonts w:hint="eastAsia"/>
          </w:rPr>
          <w:id w:val="-1449311113"/>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F723D3">
        <w:rPr>
          <w:rFonts w:hint="eastAsia"/>
        </w:rPr>
        <w:t>１　市民の疑問や要望に議会として可能な限り答える場とする（説明・応答型）</w:t>
      </w:r>
    </w:p>
    <w:p w14:paraId="5DC62DE3" w14:textId="35C91774" w:rsidR="00F723D3" w:rsidRDefault="00081825" w:rsidP="00F723D3">
      <w:sdt>
        <w:sdtPr>
          <w:rPr>
            <w:rFonts w:hint="eastAsia"/>
          </w:rPr>
          <w:id w:val="-652983119"/>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F723D3">
        <w:rPr>
          <w:rFonts w:hint="eastAsia"/>
        </w:rPr>
        <w:t>２　市民の多様な意見をできるだけ幅広く聴く場とする（自由意見収集型）</w:t>
      </w:r>
    </w:p>
    <w:p w14:paraId="16DB508F" w14:textId="4B1BB4E0" w:rsidR="00F723D3" w:rsidRDefault="00081825" w:rsidP="00F723D3">
      <w:sdt>
        <w:sdtPr>
          <w:rPr>
            <w:rFonts w:hint="eastAsia"/>
          </w:rPr>
          <w:id w:val="2089498361"/>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F723D3">
        <w:rPr>
          <w:rFonts w:hint="eastAsia"/>
        </w:rPr>
        <w:t xml:space="preserve">３　</w:t>
      </w:r>
      <w:r w:rsidR="00BD2458">
        <w:rPr>
          <w:rFonts w:hint="eastAsia"/>
        </w:rPr>
        <w:t>テーマを設定するなどして</w:t>
      </w:r>
      <w:r w:rsidR="00F723D3">
        <w:rPr>
          <w:rFonts w:hint="eastAsia"/>
        </w:rPr>
        <w:t>市民と課題を共有し、共に考える場とする（課題共考型）</w:t>
      </w:r>
    </w:p>
    <w:p w14:paraId="76AE316C" w14:textId="6FC2E7DB" w:rsidR="00F723D3" w:rsidRDefault="00081825" w:rsidP="00F723D3">
      <w:sdt>
        <w:sdtPr>
          <w:rPr>
            <w:rFonts w:hint="eastAsia"/>
          </w:rPr>
          <w:id w:val="855156747"/>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F723D3">
        <w:rPr>
          <w:rFonts w:hint="eastAsia"/>
        </w:rPr>
        <w:t>４　その他（　　　　　　　　　　　　）</w:t>
      </w:r>
    </w:p>
    <w:p w14:paraId="13AAF446" w14:textId="77777777" w:rsidR="00F723D3" w:rsidRDefault="00F723D3" w:rsidP="00FF7466"/>
    <w:p w14:paraId="2069D49C" w14:textId="77777777" w:rsidR="00FF7466" w:rsidRPr="002A11EF" w:rsidRDefault="002F0222" w:rsidP="00FE44F8">
      <w:pPr>
        <w:ind w:left="422" w:hangingChars="200" w:hanging="422"/>
        <w:rPr>
          <w:b/>
        </w:rPr>
      </w:pPr>
      <w:r>
        <w:rPr>
          <w:rFonts w:hint="eastAsia"/>
          <w:b/>
        </w:rPr>
        <w:t>Ｑ</w:t>
      </w:r>
      <w:r w:rsidR="00D11C3B">
        <w:rPr>
          <w:rFonts w:hint="eastAsia"/>
          <w:b/>
        </w:rPr>
        <w:t>８</w:t>
      </w:r>
      <w:r w:rsidR="00FE44F8">
        <w:rPr>
          <w:rFonts w:hint="eastAsia"/>
          <w:b/>
        </w:rPr>
        <w:t xml:space="preserve">　意見交換会の実施方法について、現在は「委員会ごとに実施する」形態</w:t>
      </w:r>
      <w:r w:rsidR="00FF7466" w:rsidRPr="002A11EF">
        <w:rPr>
          <w:rFonts w:hint="eastAsia"/>
          <w:b/>
        </w:rPr>
        <w:t>をとっています。この方式について、どのようにお考えですか。（複数選択可）</w:t>
      </w:r>
    </w:p>
    <w:p w14:paraId="170E1A79" w14:textId="77777777" w:rsidR="00FF7466" w:rsidRDefault="00081825" w:rsidP="00FF7466">
      <w:sdt>
        <w:sdtPr>
          <w:rPr>
            <w:rFonts w:hint="eastAsia"/>
          </w:rPr>
          <w:id w:val="295190856"/>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t xml:space="preserve">１　</w:t>
      </w:r>
      <w:r w:rsidR="00FF7466">
        <w:rPr>
          <w:rFonts w:hint="eastAsia"/>
        </w:rPr>
        <w:t>委員</w:t>
      </w:r>
      <w:r w:rsidR="004C2105">
        <w:rPr>
          <w:rFonts w:hint="eastAsia"/>
        </w:rPr>
        <w:t>会の所管に沿ったテーマ設定ができる点などから</w:t>
      </w:r>
      <w:r w:rsidR="00D058C0">
        <w:rPr>
          <w:rFonts w:hint="eastAsia"/>
        </w:rPr>
        <w:t>、現行方式</w:t>
      </w:r>
      <w:r w:rsidR="00FF7466">
        <w:rPr>
          <w:rFonts w:hint="eastAsia"/>
        </w:rPr>
        <w:t>が望ましい</w:t>
      </w:r>
    </w:p>
    <w:p w14:paraId="131A5778" w14:textId="77777777" w:rsidR="00FF7466" w:rsidRDefault="00081825" w:rsidP="00FF7466">
      <w:sdt>
        <w:sdtPr>
          <w:rPr>
            <w:rFonts w:hint="eastAsia"/>
          </w:rPr>
          <w:id w:val="-1318641829"/>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２　</w:t>
      </w:r>
      <w:r w:rsidR="00147755">
        <w:rPr>
          <w:rFonts w:hint="eastAsia"/>
        </w:rPr>
        <w:t>広聴機能として柔軟に対応するため、</w:t>
      </w:r>
      <w:r w:rsidR="004C2105">
        <w:rPr>
          <w:rFonts w:hint="eastAsia"/>
        </w:rPr>
        <w:t>例えば</w:t>
      </w:r>
      <w:r w:rsidR="00147755">
        <w:rPr>
          <w:rFonts w:hint="eastAsia"/>
        </w:rPr>
        <w:t>広聴部会員が主体と</w:t>
      </w:r>
      <w:r w:rsidR="004C2105">
        <w:rPr>
          <w:rFonts w:hint="eastAsia"/>
        </w:rPr>
        <w:t>なって議会全体で対応する</w:t>
      </w:r>
    </w:p>
    <w:p w14:paraId="749A6351" w14:textId="446D41C3" w:rsidR="00FF7466" w:rsidRDefault="00081825" w:rsidP="00FF7466">
      <w:sdt>
        <w:sdtPr>
          <w:rPr>
            <w:rFonts w:hint="eastAsia"/>
          </w:rPr>
          <w:id w:val="955529683"/>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2A11EF">
        <w:rPr>
          <w:rFonts w:hint="eastAsia"/>
        </w:rPr>
        <w:t xml:space="preserve">３　</w:t>
      </w:r>
      <w:r w:rsidR="00FF7466">
        <w:rPr>
          <w:rFonts w:hint="eastAsia"/>
        </w:rPr>
        <w:t>実施主体は</w:t>
      </w:r>
      <w:r w:rsidR="004C2105">
        <w:rPr>
          <w:rFonts w:hint="eastAsia"/>
        </w:rPr>
        <w:t>適宜</w:t>
      </w:r>
      <w:r w:rsidR="00FF7466">
        <w:rPr>
          <w:rFonts w:hint="eastAsia"/>
        </w:rPr>
        <w:t>柔軟に決め、内容に応じて部会・委員会</w:t>
      </w:r>
      <w:r w:rsidR="004C2105">
        <w:rPr>
          <w:rFonts w:hint="eastAsia"/>
        </w:rPr>
        <w:t>等</w:t>
      </w:r>
      <w:r w:rsidR="00FF7466">
        <w:rPr>
          <w:rFonts w:hint="eastAsia"/>
        </w:rPr>
        <w:t>を選択する方式がよい</w:t>
      </w:r>
    </w:p>
    <w:p w14:paraId="61E11AA0" w14:textId="10B7D495" w:rsidR="00FF7466" w:rsidRDefault="00081825" w:rsidP="00603329">
      <w:pPr>
        <w:ind w:left="1890" w:hangingChars="900" w:hanging="1890"/>
      </w:pPr>
      <w:sdt>
        <w:sdtPr>
          <w:rPr>
            <w:rFonts w:hint="eastAsia"/>
          </w:rPr>
          <w:id w:val="-1536041582"/>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2A11EF">
        <w:rPr>
          <w:rFonts w:hint="eastAsia"/>
        </w:rPr>
        <w:t xml:space="preserve">４　</w:t>
      </w:r>
      <w:r w:rsidR="00FF7466">
        <w:rPr>
          <w:rFonts w:hint="eastAsia"/>
        </w:rPr>
        <w:t xml:space="preserve">その他（　　</w:t>
      </w:r>
      <w:r w:rsidR="00603329" w:rsidRPr="0070243B">
        <w:rPr>
          <w:rFonts w:hint="eastAsia"/>
          <w:b/>
          <w:bCs/>
        </w:rPr>
        <w:t>テーマ型は委員会討論、課題解決型は課題認識を共有できる議員のグループをつくればいい</w:t>
      </w:r>
      <w:r w:rsidR="00603329">
        <w:rPr>
          <w:rFonts w:hint="eastAsia"/>
        </w:rPr>
        <w:t>。</w:t>
      </w:r>
      <w:r w:rsidR="00FF7466">
        <w:rPr>
          <w:rFonts w:hint="eastAsia"/>
        </w:rPr>
        <w:t xml:space="preserve">　）</w:t>
      </w:r>
    </w:p>
    <w:p w14:paraId="0959F2A4" w14:textId="77777777" w:rsidR="00ED010F" w:rsidRDefault="00ED010F" w:rsidP="00FF7466"/>
    <w:p w14:paraId="5ABE2357" w14:textId="77777777" w:rsidR="00FF7466" w:rsidRPr="002A11EF" w:rsidRDefault="002F0222" w:rsidP="00FF7466">
      <w:pPr>
        <w:rPr>
          <w:b/>
        </w:rPr>
      </w:pPr>
      <w:r>
        <w:rPr>
          <w:rFonts w:hint="eastAsia"/>
          <w:b/>
        </w:rPr>
        <w:t>Ｑ</w:t>
      </w:r>
      <w:r w:rsidR="00D11C3B">
        <w:rPr>
          <w:rFonts w:hint="eastAsia"/>
          <w:b/>
        </w:rPr>
        <w:t>９</w:t>
      </w:r>
      <w:r w:rsidR="00FF7466" w:rsidRPr="002A11EF">
        <w:rPr>
          <w:rFonts w:hint="eastAsia"/>
          <w:b/>
        </w:rPr>
        <w:t xml:space="preserve">　市民の参加を促すために、どのような取組が有効だと思いますか。（複数選択可）</w:t>
      </w:r>
    </w:p>
    <w:p w14:paraId="4B5EAF6D" w14:textId="77777777" w:rsidR="00FF7466" w:rsidRDefault="00081825" w:rsidP="00FF7466">
      <w:sdt>
        <w:sdtPr>
          <w:rPr>
            <w:rFonts w:hint="eastAsia"/>
          </w:rPr>
          <w:id w:val="-1982303664"/>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１　</w:t>
      </w:r>
      <w:r w:rsidR="00FF7466">
        <w:rPr>
          <w:rFonts w:hint="eastAsia"/>
        </w:rPr>
        <w:t>テーマ設定を工夫し、関心の高い分野を扱う</w:t>
      </w:r>
    </w:p>
    <w:p w14:paraId="0A7CB4E1" w14:textId="77777777" w:rsidR="00FF7466" w:rsidRDefault="00081825" w:rsidP="00FF7466">
      <w:sdt>
        <w:sdtPr>
          <w:rPr>
            <w:rFonts w:hint="eastAsia"/>
          </w:rPr>
          <w:id w:val="-765539560"/>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２　</w:t>
      </w:r>
      <w:r w:rsidR="00FE44F8">
        <w:rPr>
          <w:rFonts w:hint="eastAsia"/>
        </w:rPr>
        <w:t>広報、ＭＣＡＴ、ＦＭみはら</w:t>
      </w:r>
      <w:r w:rsidR="00FF7466">
        <w:rPr>
          <w:rFonts w:hint="eastAsia"/>
        </w:rPr>
        <w:t>などを活用して告知を強化する</w:t>
      </w:r>
    </w:p>
    <w:p w14:paraId="6D33CBC4" w14:textId="77777777" w:rsidR="00FF7466" w:rsidRDefault="00081825" w:rsidP="00FF7466">
      <w:sdt>
        <w:sdtPr>
          <w:rPr>
            <w:rFonts w:hint="eastAsia"/>
          </w:rPr>
          <w:id w:val="-1245096471"/>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３　</w:t>
      </w:r>
      <w:r w:rsidR="006D729C">
        <w:rPr>
          <w:rFonts w:hint="eastAsia"/>
        </w:rPr>
        <w:t>従来型の開催方法でも参加しやすいよう、</w:t>
      </w:r>
      <w:r w:rsidR="00FF7466">
        <w:rPr>
          <w:rFonts w:hint="eastAsia"/>
        </w:rPr>
        <w:t>開催場所・時間</w:t>
      </w:r>
      <w:r w:rsidR="006D729C">
        <w:rPr>
          <w:rFonts w:hint="eastAsia"/>
        </w:rPr>
        <w:t>・回数など</w:t>
      </w:r>
      <w:r w:rsidR="00FF7466">
        <w:rPr>
          <w:rFonts w:hint="eastAsia"/>
        </w:rPr>
        <w:t>を柔軟に設定する</w:t>
      </w:r>
    </w:p>
    <w:p w14:paraId="771D0899" w14:textId="77777777" w:rsidR="00FF7466" w:rsidRDefault="00081825" w:rsidP="00FF7466">
      <w:sdt>
        <w:sdtPr>
          <w:rPr>
            <w:rFonts w:hint="eastAsia"/>
          </w:rPr>
          <w:id w:val="317397990"/>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４　</w:t>
      </w:r>
      <w:r w:rsidR="0039625F">
        <w:rPr>
          <w:rFonts w:hint="eastAsia"/>
        </w:rPr>
        <w:t>出前型（議員が出向く形態）</w:t>
      </w:r>
      <w:r w:rsidR="006D729C">
        <w:rPr>
          <w:rFonts w:hint="eastAsia"/>
        </w:rPr>
        <w:t>を積極的に採用する</w:t>
      </w:r>
    </w:p>
    <w:p w14:paraId="2FDFD317" w14:textId="77777777" w:rsidR="00FF7466" w:rsidRDefault="00081825" w:rsidP="00FF7466">
      <w:sdt>
        <w:sdtPr>
          <w:rPr>
            <w:rFonts w:hint="eastAsia"/>
          </w:rPr>
          <w:id w:val="-1970965433"/>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５　</w:t>
      </w:r>
      <w:r w:rsidR="00147755">
        <w:rPr>
          <w:rFonts w:hint="eastAsia"/>
        </w:rPr>
        <w:t>若年層</w:t>
      </w:r>
      <w:r w:rsidR="00FE44F8">
        <w:rPr>
          <w:rFonts w:hint="eastAsia"/>
        </w:rPr>
        <w:t>や子育て世代など対象層を</w:t>
      </w:r>
      <w:r w:rsidR="00C85EE2">
        <w:rPr>
          <w:rFonts w:hint="eastAsia"/>
        </w:rPr>
        <w:t>設定</w:t>
      </w:r>
      <w:r w:rsidR="00FE44F8">
        <w:rPr>
          <w:rFonts w:hint="eastAsia"/>
        </w:rPr>
        <w:t>する</w:t>
      </w:r>
    </w:p>
    <w:p w14:paraId="38B1D66C" w14:textId="1294D564" w:rsidR="00FF7466" w:rsidRDefault="00081825" w:rsidP="00603329">
      <w:pPr>
        <w:ind w:left="1680" w:hangingChars="800" w:hanging="1680"/>
      </w:pPr>
      <w:sdt>
        <w:sdtPr>
          <w:rPr>
            <w:rFonts w:hint="eastAsia"/>
          </w:rPr>
          <w:id w:val="836733196"/>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2A11EF">
        <w:rPr>
          <w:rFonts w:hint="eastAsia"/>
        </w:rPr>
        <w:t xml:space="preserve">６　</w:t>
      </w:r>
      <w:r w:rsidR="00FF7466">
        <w:rPr>
          <w:rFonts w:hint="eastAsia"/>
        </w:rPr>
        <w:t xml:space="preserve">その他（　</w:t>
      </w:r>
      <w:r w:rsidR="00603329">
        <w:rPr>
          <w:rFonts w:hint="eastAsia"/>
        </w:rPr>
        <w:t>様々な世代の取り込みは必要だが、ウケるコンテンツをしっかり考えるべき、上か目線はいけない</w:t>
      </w:r>
      <w:r w:rsidR="00FF7466">
        <w:rPr>
          <w:rFonts w:hint="eastAsia"/>
        </w:rPr>
        <w:t xml:space="preserve">　　　　）</w:t>
      </w:r>
    </w:p>
    <w:p w14:paraId="197BC880" w14:textId="77777777" w:rsidR="002A11EF" w:rsidRPr="00603329" w:rsidRDefault="002A11EF" w:rsidP="00FF7466"/>
    <w:p w14:paraId="3CC7931E" w14:textId="77777777" w:rsidR="00FF7466" w:rsidRPr="002A11EF" w:rsidRDefault="002F0222" w:rsidP="006D729C">
      <w:pPr>
        <w:ind w:left="422" w:hangingChars="200" w:hanging="422"/>
        <w:rPr>
          <w:b/>
        </w:rPr>
      </w:pPr>
      <w:r>
        <w:rPr>
          <w:rFonts w:hint="eastAsia"/>
          <w:b/>
        </w:rPr>
        <w:t>Ｑ</w:t>
      </w:r>
      <w:r w:rsidR="00D11C3B">
        <w:rPr>
          <w:rFonts w:hint="eastAsia"/>
          <w:b/>
        </w:rPr>
        <w:t>10</w:t>
      </w:r>
      <w:r w:rsidR="006D729C">
        <w:rPr>
          <w:rFonts w:hint="eastAsia"/>
          <w:b/>
        </w:rPr>
        <w:t xml:space="preserve">　</w:t>
      </w:r>
      <w:r w:rsidR="00FF7466" w:rsidRPr="002A11EF">
        <w:rPr>
          <w:rFonts w:hint="eastAsia"/>
          <w:b/>
        </w:rPr>
        <w:t>参加者に「参加してよかった」と感じてもらうためには、どのような工夫が必要だと思いますか。（複数選択可）</w:t>
      </w:r>
    </w:p>
    <w:p w14:paraId="4F63BDB7" w14:textId="77777777" w:rsidR="00FF7466" w:rsidRDefault="00081825" w:rsidP="00FF7466">
      <w:sdt>
        <w:sdtPr>
          <w:rPr>
            <w:rFonts w:hint="eastAsia"/>
          </w:rPr>
          <w:id w:val="-195471979"/>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１　</w:t>
      </w:r>
      <w:r w:rsidR="00FF7466">
        <w:rPr>
          <w:rFonts w:hint="eastAsia"/>
        </w:rPr>
        <w:t>テーマや議論の方向性を明確にして、意見を出しやすくする</w:t>
      </w:r>
    </w:p>
    <w:p w14:paraId="4071EAD3" w14:textId="77777777" w:rsidR="00FF7466" w:rsidRDefault="00081825" w:rsidP="00FF7466">
      <w:sdt>
        <w:sdtPr>
          <w:rPr>
            <w:rFonts w:hint="eastAsia"/>
          </w:rPr>
          <w:id w:val="-1921785008"/>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２　</w:t>
      </w:r>
      <w:r w:rsidR="006D729C">
        <w:rPr>
          <w:rFonts w:hint="eastAsia"/>
        </w:rPr>
        <w:t>フリートーク形式で自由に意見を出してもらう</w:t>
      </w:r>
    </w:p>
    <w:p w14:paraId="6D4A7638" w14:textId="77777777" w:rsidR="00FF7466" w:rsidRDefault="00081825" w:rsidP="00FF7466">
      <w:sdt>
        <w:sdtPr>
          <w:rPr>
            <w:rFonts w:hint="eastAsia"/>
          </w:rPr>
          <w:id w:val="-817338600"/>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３　</w:t>
      </w:r>
      <w:r w:rsidR="00FF7466">
        <w:rPr>
          <w:rFonts w:hint="eastAsia"/>
        </w:rPr>
        <w:t>意見の要約・整理結果をフィードバックする</w:t>
      </w:r>
    </w:p>
    <w:p w14:paraId="5CA62CD1" w14:textId="77777777" w:rsidR="00FF7466" w:rsidRDefault="00081825" w:rsidP="00FF7466">
      <w:sdt>
        <w:sdtPr>
          <w:rPr>
            <w:rFonts w:hint="eastAsia"/>
          </w:rPr>
          <w:id w:val="1605000120"/>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４　</w:t>
      </w:r>
      <w:r w:rsidR="00FF7466">
        <w:rPr>
          <w:rFonts w:hint="eastAsia"/>
        </w:rPr>
        <w:t>親しみやすく意見を出しやすい雰囲気づくり</w:t>
      </w:r>
      <w:r w:rsidR="006D729C">
        <w:rPr>
          <w:rFonts w:hint="eastAsia"/>
        </w:rPr>
        <w:t>を工夫する</w:t>
      </w:r>
    </w:p>
    <w:p w14:paraId="6E122C1C" w14:textId="189EF7F5" w:rsidR="00FF7466" w:rsidRDefault="00081825" w:rsidP="00FF7466">
      <w:sdt>
        <w:sdtPr>
          <w:rPr>
            <w:rFonts w:hint="eastAsia"/>
          </w:rPr>
          <w:id w:val="-224914914"/>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2A11EF">
        <w:rPr>
          <w:rFonts w:hint="eastAsia"/>
        </w:rPr>
        <w:t xml:space="preserve">５　</w:t>
      </w:r>
      <w:r w:rsidR="00FF7466">
        <w:rPr>
          <w:rFonts w:hint="eastAsia"/>
        </w:rPr>
        <w:t xml:space="preserve">その他（　　　</w:t>
      </w:r>
      <w:r w:rsidR="00603329" w:rsidRPr="0070243B">
        <w:rPr>
          <w:rFonts w:hint="eastAsia"/>
          <w:b/>
          <w:bCs/>
        </w:rPr>
        <w:t>ウケるコンテンツ</w:t>
      </w:r>
      <w:r w:rsidR="00FF7466" w:rsidRPr="0070243B">
        <w:rPr>
          <w:rFonts w:hint="eastAsia"/>
          <w:b/>
          <w:bCs/>
        </w:rPr>
        <w:t xml:space="preserve">　</w:t>
      </w:r>
      <w:r w:rsidR="0070243B" w:rsidRPr="0070243B">
        <w:rPr>
          <w:rFonts w:hint="eastAsia"/>
          <w:b/>
          <w:bCs/>
        </w:rPr>
        <w:t>議会、議員自身がコンテンツになる</w:t>
      </w:r>
      <w:r w:rsidR="00FF7466">
        <w:rPr>
          <w:rFonts w:hint="eastAsia"/>
        </w:rPr>
        <w:t xml:space="preserve">　　　　　　）</w:t>
      </w:r>
    </w:p>
    <w:p w14:paraId="4A331460" w14:textId="77777777" w:rsidR="002A11EF" w:rsidRDefault="002A11EF" w:rsidP="00FF7466"/>
    <w:p w14:paraId="24A1776D" w14:textId="77777777" w:rsidR="00FF7466" w:rsidRPr="006D729C" w:rsidRDefault="002F0222" w:rsidP="00FF7466">
      <w:pPr>
        <w:rPr>
          <w:b/>
        </w:rPr>
      </w:pPr>
      <w:r>
        <w:rPr>
          <w:rFonts w:hint="eastAsia"/>
          <w:b/>
        </w:rPr>
        <w:t>Ｑ</w:t>
      </w:r>
      <w:r w:rsidR="00D11C3B">
        <w:rPr>
          <w:rFonts w:hint="eastAsia"/>
          <w:b/>
        </w:rPr>
        <w:t>11</w:t>
      </w:r>
      <w:r w:rsidR="006D729C">
        <w:rPr>
          <w:rFonts w:hint="eastAsia"/>
          <w:b/>
        </w:rPr>
        <w:t xml:space="preserve">　意見交換会の開催頻度について、どの程度が望ましいと思いますか。</w:t>
      </w:r>
      <w:r w:rsidR="00654315">
        <w:rPr>
          <w:rFonts w:hint="eastAsia"/>
          <w:b/>
        </w:rPr>
        <w:t>（一つ選択）</w:t>
      </w:r>
    </w:p>
    <w:p w14:paraId="616F4E30" w14:textId="77777777" w:rsidR="00FF7466" w:rsidRDefault="00081825" w:rsidP="00FF7466">
      <w:sdt>
        <w:sdtPr>
          <w:rPr>
            <w:rFonts w:hint="eastAsia"/>
          </w:rPr>
          <w:id w:val="1578330053"/>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１　</w:t>
      </w:r>
      <w:r w:rsidR="00147755">
        <w:rPr>
          <w:rFonts w:hint="eastAsia"/>
        </w:rPr>
        <w:t>年１回</w:t>
      </w:r>
    </w:p>
    <w:p w14:paraId="06176D1E" w14:textId="77777777" w:rsidR="00FF7466" w:rsidRDefault="00081825" w:rsidP="00FF7466">
      <w:sdt>
        <w:sdtPr>
          <w:rPr>
            <w:rFonts w:hint="eastAsia"/>
          </w:rPr>
          <w:id w:val="1388148608"/>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２　</w:t>
      </w:r>
      <w:r w:rsidR="00FF7466">
        <w:rPr>
          <w:rFonts w:hint="eastAsia"/>
        </w:rPr>
        <w:t>年２回程度</w:t>
      </w:r>
    </w:p>
    <w:p w14:paraId="4BC1DE08" w14:textId="49D0EB9C" w:rsidR="00FF7466" w:rsidRDefault="00081825" w:rsidP="00FF7466">
      <w:sdt>
        <w:sdtPr>
          <w:rPr>
            <w:rFonts w:hint="eastAsia"/>
          </w:rPr>
          <w:id w:val="-1042206928"/>
          <w14:checkbox>
            <w14:checked w14:val="1"/>
            <w14:checkedState w14:val="2611" w14:font="ＭＳ ゴシック"/>
            <w14:uncheckedState w14:val="2610" w14:font="ＭＳ ゴシック"/>
          </w14:checkbox>
        </w:sdtPr>
        <w:sdtEndPr/>
        <w:sdtContent>
          <w:r w:rsidR="00603329">
            <w:rPr>
              <w:rFonts w:ascii="ＭＳ ゴシック" w:eastAsia="ＭＳ ゴシック" w:hAnsi="ＭＳ ゴシック" w:hint="eastAsia"/>
            </w:rPr>
            <w:t>☑</w:t>
          </w:r>
        </w:sdtContent>
      </w:sdt>
      <w:r w:rsidR="002A11EF">
        <w:rPr>
          <w:rFonts w:hint="eastAsia"/>
        </w:rPr>
        <w:t xml:space="preserve">３　</w:t>
      </w:r>
      <w:r w:rsidR="00FF7466">
        <w:rPr>
          <w:rFonts w:hint="eastAsia"/>
        </w:rPr>
        <w:t>年３回以上</w:t>
      </w:r>
    </w:p>
    <w:p w14:paraId="676FB358" w14:textId="77777777" w:rsidR="00FF7466" w:rsidRDefault="00081825" w:rsidP="00FF7466">
      <w:sdt>
        <w:sdtPr>
          <w:rPr>
            <w:rFonts w:hint="eastAsia"/>
          </w:rPr>
          <w:id w:val="-1929193238"/>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４　</w:t>
      </w:r>
      <w:r w:rsidR="00FF7466">
        <w:rPr>
          <w:rFonts w:hint="eastAsia"/>
        </w:rPr>
        <w:t>テーマや地域に応じて柔軟に実施</w:t>
      </w:r>
    </w:p>
    <w:p w14:paraId="43401A06" w14:textId="77777777" w:rsidR="00FF7466" w:rsidRDefault="00081825" w:rsidP="00FF7466">
      <w:sdt>
        <w:sdtPr>
          <w:rPr>
            <w:rFonts w:hint="eastAsia"/>
          </w:rPr>
          <w:id w:val="-180515756"/>
          <w14:checkbox>
            <w14:checked w14:val="0"/>
            <w14:checkedState w14:val="2611" w14:font="ＭＳ ゴシック"/>
            <w14:uncheckedState w14:val="2610" w14:font="ＭＳ ゴシック"/>
          </w14:checkbox>
        </w:sdtPr>
        <w:sdtEndPr/>
        <w:sdtContent>
          <w:r w:rsidR="000B181D">
            <w:rPr>
              <w:rFonts w:ascii="ＭＳ ゴシック" w:eastAsia="ＭＳ ゴシック" w:hAnsi="ＭＳ ゴシック" w:hint="eastAsia"/>
            </w:rPr>
            <w:t>☐</w:t>
          </w:r>
        </w:sdtContent>
      </w:sdt>
      <w:r w:rsidR="002A11EF">
        <w:rPr>
          <w:rFonts w:hint="eastAsia"/>
        </w:rPr>
        <w:t xml:space="preserve">５　</w:t>
      </w:r>
      <w:r w:rsidR="00FF7466">
        <w:rPr>
          <w:rFonts w:hint="eastAsia"/>
        </w:rPr>
        <w:t>その他（　　　　　　　　　　　　）</w:t>
      </w:r>
    </w:p>
    <w:p w14:paraId="0D3336F8" w14:textId="77777777" w:rsidR="002A11EF" w:rsidRDefault="002A11EF" w:rsidP="00FF7466"/>
    <w:p w14:paraId="00D072F5" w14:textId="77777777" w:rsidR="00E20202" w:rsidRDefault="00D11C3B" w:rsidP="00E20202">
      <w:pPr>
        <w:ind w:left="422" w:hangingChars="200" w:hanging="422"/>
        <w:rPr>
          <w:b/>
        </w:rPr>
      </w:pPr>
      <w:r>
        <w:rPr>
          <w:rFonts w:hint="eastAsia"/>
          <w:b/>
        </w:rPr>
        <w:t>Q12</w:t>
      </w:r>
      <w:r w:rsidR="00E20202" w:rsidRPr="00E20202">
        <w:rPr>
          <w:rFonts w:hint="eastAsia"/>
          <w:b/>
        </w:rPr>
        <w:t xml:space="preserve">　市民から聴</w:t>
      </w:r>
      <w:r w:rsidR="00E20202">
        <w:rPr>
          <w:rFonts w:hint="eastAsia"/>
          <w:b/>
        </w:rPr>
        <w:t>き取った意見を、議会としてどのように扱い、次の活動</w:t>
      </w:r>
      <w:r w:rsidR="00E20202" w:rsidRPr="00E20202">
        <w:rPr>
          <w:rFonts w:hint="eastAsia"/>
          <w:b/>
        </w:rPr>
        <w:t>につなげていくのが望ましいと考えますか。</w:t>
      </w:r>
      <w:r w:rsidR="00E20202">
        <w:rPr>
          <w:rFonts w:hint="eastAsia"/>
          <w:b/>
        </w:rPr>
        <w:t>（自由記述）</w:t>
      </w:r>
    </w:p>
    <w:p w14:paraId="57D6D095" w14:textId="77777777" w:rsidR="00603329" w:rsidRDefault="000B181D">
      <w:r>
        <w:t xml:space="preserve">　　</w:t>
      </w:r>
    </w:p>
    <w:p w14:paraId="670CCB14" w14:textId="3DA88CDD" w:rsidR="000B181D" w:rsidRPr="0070243B" w:rsidRDefault="00603329" w:rsidP="00603329">
      <w:pPr>
        <w:ind w:left="420" w:hangingChars="200" w:hanging="420"/>
        <w:rPr>
          <w:b/>
          <w:bCs/>
        </w:rPr>
      </w:pPr>
      <w:r>
        <w:rPr>
          <w:rFonts w:hint="eastAsia"/>
        </w:rPr>
        <w:t xml:space="preserve">　</w:t>
      </w:r>
      <w:r w:rsidRPr="0070243B">
        <w:rPr>
          <w:rFonts w:hint="eastAsia"/>
          <w:b/>
          <w:bCs/>
        </w:rPr>
        <w:t xml:space="preserve">　見える化、</w:t>
      </w:r>
      <w:r w:rsidRPr="0070243B">
        <w:rPr>
          <w:rFonts w:hint="eastAsia"/>
          <w:b/>
          <w:bCs/>
        </w:rPr>
        <w:t>HP</w:t>
      </w:r>
      <w:r w:rsidRPr="0070243B">
        <w:rPr>
          <w:rFonts w:hint="eastAsia"/>
          <w:b/>
          <w:bCs/>
        </w:rPr>
        <w:t>の掲載、一般質問、有志任意の勉強会発足、固定観念にとらわれず、やる気のある議員、議員グループががどんどん</w:t>
      </w:r>
      <w:r w:rsidR="007E618D" w:rsidRPr="0070243B">
        <w:rPr>
          <w:rFonts w:hint="eastAsia"/>
          <w:b/>
          <w:bCs/>
        </w:rPr>
        <w:t>前にでて</w:t>
      </w:r>
      <w:r w:rsidRPr="0070243B">
        <w:rPr>
          <w:rFonts w:hint="eastAsia"/>
          <w:b/>
          <w:bCs/>
        </w:rPr>
        <w:t>課題解決や提案活動を行う</w:t>
      </w:r>
      <w:r w:rsidR="007E618D" w:rsidRPr="0070243B">
        <w:rPr>
          <w:rFonts w:hint="eastAsia"/>
          <w:b/>
          <w:bCs/>
        </w:rPr>
        <w:t>ことを後押しする仕組</w:t>
      </w:r>
      <w:r w:rsidR="007E618D" w:rsidRPr="0070243B">
        <w:rPr>
          <w:rFonts w:hint="eastAsia"/>
          <w:b/>
          <w:bCs/>
        </w:rPr>
        <w:lastRenderedPageBreak/>
        <w:t>み。</w:t>
      </w:r>
    </w:p>
    <w:p w14:paraId="43414C8C" w14:textId="2DB448A2" w:rsidR="00B000BB" w:rsidRPr="0070243B" w:rsidRDefault="00B000BB" w:rsidP="00603329">
      <w:pPr>
        <w:ind w:left="422" w:hangingChars="200" w:hanging="422"/>
        <w:rPr>
          <w:rFonts w:hint="eastAsia"/>
          <w:b/>
          <w:bCs/>
        </w:rPr>
      </w:pPr>
      <w:r w:rsidRPr="0070243B">
        <w:rPr>
          <w:rFonts w:hint="eastAsia"/>
          <w:b/>
          <w:bCs/>
        </w:rPr>
        <w:t xml:space="preserve">　　三次の事例はいいとは思いません。庄原の仕組みはいいと思います。</w:t>
      </w:r>
    </w:p>
    <w:p w14:paraId="1EF7FBAD" w14:textId="77777777" w:rsidR="000B181D" w:rsidRDefault="000B181D">
      <w:pPr>
        <w:rPr>
          <w:rFonts w:hint="eastAsia"/>
        </w:rPr>
      </w:pPr>
    </w:p>
    <w:sectPr w:rsidR="000B181D" w:rsidSect="00FE244F">
      <w:footnotePr>
        <w:numFmt w:val="decimalEnclosedCircle"/>
      </w:footnotePr>
      <w:pgSz w:w="11906" w:h="16838" w:code="9"/>
      <w:pgMar w:top="1985"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5C2D" w14:textId="77777777" w:rsidR="00C21D64" w:rsidRDefault="00C21D64" w:rsidP="00B659C6">
      <w:r>
        <w:separator/>
      </w:r>
    </w:p>
  </w:endnote>
  <w:endnote w:type="continuationSeparator" w:id="0">
    <w:p w14:paraId="32D3DECC" w14:textId="77777777" w:rsidR="00C21D64" w:rsidRDefault="00C21D64" w:rsidP="00B6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1900" w14:textId="77777777" w:rsidR="00C21D64" w:rsidRDefault="00C21D64" w:rsidP="00B659C6">
      <w:r>
        <w:separator/>
      </w:r>
    </w:p>
  </w:footnote>
  <w:footnote w:type="continuationSeparator" w:id="0">
    <w:p w14:paraId="2BF580D0" w14:textId="77777777" w:rsidR="00C21D64" w:rsidRDefault="00C21D64" w:rsidP="00B65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66"/>
    <w:rsid w:val="00047317"/>
    <w:rsid w:val="00076BEF"/>
    <w:rsid w:val="00090BEA"/>
    <w:rsid w:val="000B181D"/>
    <w:rsid w:val="00135FFF"/>
    <w:rsid w:val="00147755"/>
    <w:rsid w:val="00243ED0"/>
    <w:rsid w:val="002A11EF"/>
    <w:rsid w:val="002F0222"/>
    <w:rsid w:val="002F5673"/>
    <w:rsid w:val="0039625F"/>
    <w:rsid w:val="003B3855"/>
    <w:rsid w:val="003F2643"/>
    <w:rsid w:val="0049669D"/>
    <w:rsid w:val="004A419E"/>
    <w:rsid w:val="004C2105"/>
    <w:rsid w:val="005005EA"/>
    <w:rsid w:val="00501FE6"/>
    <w:rsid w:val="00526B4F"/>
    <w:rsid w:val="00541082"/>
    <w:rsid w:val="0057756D"/>
    <w:rsid w:val="005821DC"/>
    <w:rsid w:val="005A0A06"/>
    <w:rsid w:val="00603329"/>
    <w:rsid w:val="00607418"/>
    <w:rsid w:val="006316E1"/>
    <w:rsid w:val="00636DA0"/>
    <w:rsid w:val="00654315"/>
    <w:rsid w:val="00663EC0"/>
    <w:rsid w:val="006D729C"/>
    <w:rsid w:val="006F6CD6"/>
    <w:rsid w:val="00701CAE"/>
    <w:rsid w:val="0070243B"/>
    <w:rsid w:val="00771B75"/>
    <w:rsid w:val="007B0E05"/>
    <w:rsid w:val="007E618D"/>
    <w:rsid w:val="008A1B32"/>
    <w:rsid w:val="008A46BC"/>
    <w:rsid w:val="009F2407"/>
    <w:rsid w:val="009F67B9"/>
    <w:rsid w:val="00B000BB"/>
    <w:rsid w:val="00B659C6"/>
    <w:rsid w:val="00B96558"/>
    <w:rsid w:val="00BB0EA5"/>
    <w:rsid w:val="00BD0457"/>
    <w:rsid w:val="00BD2458"/>
    <w:rsid w:val="00C14396"/>
    <w:rsid w:val="00C15DF6"/>
    <w:rsid w:val="00C21D64"/>
    <w:rsid w:val="00C46259"/>
    <w:rsid w:val="00C85EE2"/>
    <w:rsid w:val="00D058C0"/>
    <w:rsid w:val="00D11C3B"/>
    <w:rsid w:val="00D12053"/>
    <w:rsid w:val="00D31326"/>
    <w:rsid w:val="00D5111F"/>
    <w:rsid w:val="00D524F9"/>
    <w:rsid w:val="00D6269A"/>
    <w:rsid w:val="00DA2A10"/>
    <w:rsid w:val="00DD23A0"/>
    <w:rsid w:val="00E20202"/>
    <w:rsid w:val="00E52299"/>
    <w:rsid w:val="00E575B3"/>
    <w:rsid w:val="00E8263C"/>
    <w:rsid w:val="00E8656B"/>
    <w:rsid w:val="00EB0D35"/>
    <w:rsid w:val="00EC1D1E"/>
    <w:rsid w:val="00ED010F"/>
    <w:rsid w:val="00ED76C6"/>
    <w:rsid w:val="00F16001"/>
    <w:rsid w:val="00F5635D"/>
    <w:rsid w:val="00F7089F"/>
    <w:rsid w:val="00F723D3"/>
    <w:rsid w:val="00F907A4"/>
    <w:rsid w:val="00F961DC"/>
    <w:rsid w:val="00FC336F"/>
    <w:rsid w:val="00FC4041"/>
    <w:rsid w:val="00FE244F"/>
    <w:rsid w:val="00FE44F8"/>
    <w:rsid w:val="00FF4529"/>
    <w:rsid w:val="00FF47D7"/>
    <w:rsid w:val="00FF7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8FBC"/>
  <w15:chartTrackingRefBased/>
  <w15:docId w15:val="{DE27B445-ECDA-49FA-9B24-15F876BE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38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3855"/>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659C6"/>
    <w:pPr>
      <w:snapToGrid w:val="0"/>
      <w:jc w:val="left"/>
    </w:pPr>
  </w:style>
  <w:style w:type="character" w:customStyle="1" w:styleId="a6">
    <w:name w:val="脚注文字列 (文字)"/>
    <w:basedOn w:val="a0"/>
    <w:link w:val="a5"/>
    <w:uiPriority w:val="99"/>
    <w:semiHidden/>
    <w:rsid w:val="00B659C6"/>
  </w:style>
  <w:style w:type="character" w:styleId="a7">
    <w:name w:val="footnote reference"/>
    <w:basedOn w:val="a0"/>
    <w:uiPriority w:val="99"/>
    <w:semiHidden/>
    <w:unhideWhenUsed/>
    <w:rsid w:val="00B659C6"/>
    <w:rPr>
      <w:vertAlign w:val="superscript"/>
    </w:rPr>
  </w:style>
  <w:style w:type="paragraph" w:styleId="a8">
    <w:name w:val="header"/>
    <w:basedOn w:val="a"/>
    <w:link w:val="a9"/>
    <w:uiPriority w:val="99"/>
    <w:unhideWhenUsed/>
    <w:rsid w:val="00B659C6"/>
    <w:pPr>
      <w:tabs>
        <w:tab w:val="center" w:pos="4252"/>
        <w:tab w:val="right" w:pos="8504"/>
      </w:tabs>
      <w:snapToGrid w:val="0"/>
    </w:pPr>
  </w:style>
  <w:style w:type="character" w:customStyle="1" w:styleId="a9">
    <w:name w:val="ヘッダー (文字)"/>
    <w:basedOn w:val="a0"/>
    <w:link w:val="a8"/>
    <w:uiPriority w:val="99"/>
    <w:rsid w:val="00B659C6"/>
  </w:style>
  <w:style w:type="paragraph" w:styleId="aa">
    <w:name w:val="footer"/>
    <w:basedOn w:val="a"/>
    <w:link w:val="ab"/>
    <w:uiPriority w:val="99"/>
    <w:unhideWhenUsed/>
    <w:rsid w:val="00B659C6"/>
    <w:pPr>
      <w:tabs>
        <w:tab w:val="center" w:pos="4252"/>
        <w:tab w:val="right" w:pos="8504"/>
      </w:tabs>
      <w:snapToGrid w:val="0"/>
    </w:pPr>
  </w:style>
  <w:style w:type="character" w:customStyle="1" w:styleId="ab">
    <w:name w:val="フッター (文字)"/>
    <w:basedOn w:val="a0"/>
    <w:link w:val="aa"/>
    <w:uiPriority w:val="99"/>
    <w:rsid w:val="00B659C6"/>
  </w:style>
  <w:style w:type="table" w:styleId="ac">
    <w:name w:val="Table Grid"/>
    <w:basedOn w:val="a1"/>
    <w:uiPriority w:val="39"/>
    <w:rsid w:val="006F6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9C2A0-29E6-43B2-8C20-721A2769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1569</Characters>
  <Application>Microsoft Office Word</Application>
  <DocSecurity>0</DocSecurity>
  <Lines>74</Lines>
  <Paragraphs>108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岡畑 宏哉</dc:creator>
  <cp:keywords/>
  <dc:description/>
  <cp:lastModifiedBy>洋一 正田</cp:lastModifiedBy>
  <cp:revision>2</cp:revision>
  <cp:lastPrinted>2025-10-22T07:21:00Z</cp:lastPrinted>
  <dcterms:created xsi:type="dcterms:W3CDTF">2025-10-30T00:24:00Z</dcterms:created>
  <dcterms:modified xsi:type="dcterms:W3CDTF">2025-10-30T00:24:00Z</dcterms:modified>
</cp:coreProperties>
</file>